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55" w:rsidRDefault="005A0BFD">
      <w:pPr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附件一：</w:t>
      </w: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2021</w:t>
      </w: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年分体空调维修最高限价表</w:t>
      </w:r>
    </w:p>
    <w:tbl>
      <w:tblPr>
        <w:tblW w:w="5003" w:type="pct"/>
        <w:tblLayout w:type="fixed"/>
        <w:tblLook w:val="04A0"/>
      </w:tblPr>
      <w:tblGrid>
        <w:gridCol w:w="726"/>
        <w:gridCol w:w="1510"/>
        <w:gridCol w:w="2071"/>
        <w:gridCol w:w="1384"/>
        <w:gridCol w:w="1508"/>
        <w:gridCol w:w="1323"/>
        <w:gridCol w:w="5"/>
      </w:tblGrid>
      <w:tr w:rsidR="00554455">
        <w:trPr>
          <w:trHeight w:val="539"/>
          <w:tblHeader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规格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维修内容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单位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最高限价单价（元）</w:t>
            </w:r>
          </w:p>
        </w:tc>
        <w:tc>
          <w:tcPr>
            <w:tcW w:w="7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更换压缩机启动电容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140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160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15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维修室内电路板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160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160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280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380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15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480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更换室内电路板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420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600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15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650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维修水管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米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米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米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米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15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米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更换温控器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15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更换高、低压阀门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110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含检查、维修、材料、加氟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140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15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更换电机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160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15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160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更换过滤器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15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更换整流电路板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380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480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580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15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680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更换检测板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250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15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450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更换湿度传感电路板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15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250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更换消声器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15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更换角阀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含检查、维修、材料、加氟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15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更换加热器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210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280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330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15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更换电磁阀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420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480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15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530</w:t>
            </w:r>
          </w:p>
        </w:tc>
        <w:tc>
          <w:tcPr>
            <w:tcW w:w="7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更换四通阀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含检查、维修、材料、加氟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750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900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15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更换分液器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支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含检查、维修、材料、加氟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支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支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支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15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支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更换电辅热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210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280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330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15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更换导风条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15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更换膨胀阀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420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480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15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530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补氟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R410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加氟在原基础上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550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15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700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加氟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R410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加氟在原基础上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650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15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800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更换灯板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15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250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trHeight w:val="315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更换扫风电机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15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25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更换接水盘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15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160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更换接收头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15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更换扇叶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160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240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280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15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320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更换压缩机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750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含检查、维修、材料、加氟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800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1200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15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2500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104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加管：铜管为内螺纹铜管，外经Φ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9.52mm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、底壁厚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0.27mm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、齿高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0.16mm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、齿数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、螺旋角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度、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米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trHeight w:val="78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标记为：内螺纹铜管</w:t>
            </w:r>
            <w:r>
              <w:rPr>
                <w:rStyle w:val="font31"/>
                <w:rFonts w:eastAsia="仿宋" w:hint="default"/>
                <w:lang/>
              </w:rPr>
              <w:t>  </w:t>
            </w:r>
            <w:r>
              <w:rPr>
                <w:rStyle w:val="font21"/>
                <w:rFonts w:hint="default"/>
                <w:lang/>
              </w:rPr>
              <w:t>Φ9.52×0.27×LWC</w:t>
            </w:r>
            <w:r>
              <w:rPr>
                <w:rStyle w:val="font31"/>
                <w:rFonts w:eastAsia="仿宋" w:hint="default"/>
                <w:lang/>
              </w:rPr>
              <w:t> </w:t>
            </w:r>
            <w:r>
              <w:rPr>
                <w:rStyle w:val="font21"/>
                <w:rFonts w:hint="default"/>
                <w:lang/>
              </w:rPr>
              <w:t>0.16×70×18</w:t>
            </w:r>
            <w:r>
              <w:rPr>
                <w:rStyle w:val="font31"/>
                <w:rFonts w:eastAsia="仿宋" w:hint="default"/>
                <w:lang/>
              </w:rPr>
              <w:t>  </w:t>
            </w:r>
            <w:r>
              <w:rPr>
                <w:rStyle w:val="font21"/>
                <w:rFonts w:hint="default"/>
                <w:lang/>
              </w:rPr>
              <w:t>TP2M</w:t>
            </w:r>
            <w:r>
              <w:rPr>
                <w:rStyle w:val="font31"/>
                <w:rFonts w:eastAsia="仿宋" w:hint="default"/>
                <w:lang/>
              </w:rPr>
              <w:t>  </w:t>
            </w:r>
            <w:r>
              <w:rPr>
                <w:rStyle w:val="font21"/>
                <w:rFonts w:hint="default"/>
                <w:lang/>
              </w:rPr>
              <w:t>GB1527</w:t>
            </w:r>
            <w:r>
              <w:rPr>
                <w:rStyle w:val="font21"/>
                <w:rFonts w:hint="default"/>
                <w:lang/>
              </w:rPr>
              <w:t>。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米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米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105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米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15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米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移机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拆除及安装、调试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15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拆空调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套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拆除、搬运</w:t>
            </w:r>
          </w:p>
        </w:tc>
      </w:tr>
      <w:tr w:rsidR="00554455">
        <w:trPr>
          <w:trHeight w:val="315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套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套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拆除、搬运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套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250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15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套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管道查漏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含检查、维修、材料、氮气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15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铜管维修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15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1-1.5P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支架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付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7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三角架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2-3P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付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7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三角架</w:t>
            </w:r>
          </w:p>
        </w:tc>
      </w:tr>
      <w:tr w:rsidR="00554455">
        <w:trPr>
          <w:trHeight w:val="315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付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7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背架</w:t>
            </w: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1-1.5P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接水盘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7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含安装及铺材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2-3P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7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含安装及铺材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160</w:t>
            </w:r>
          </w:p>
        </w:tc>
        <w:tc>
          <w:tcPr>
            <w:tcW w:w="7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含安装及铺材</w:t>
            </w: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1-1.5P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天井机室内机内置排水泵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280</w:t>
            </w:r>
          </w:p>
        </w:tc>
        <w:tc>
          <w:tcPr>
            <w:tcW w:w="7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2-3P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320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380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1-1.5P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浮子开关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7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2-3P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1-1.5P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内机风叶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2-3P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1-1.5P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外机扇叶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2-3P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280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320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1-1.5P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温度传感器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2-3P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1-1.5P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高压开关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380</w:t>
            </w:r>
          </w:p>
        </w:tc>
        <w:tc>
          <w:tcPr>
            <w:tcW w:w="7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1-1.5P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低压开关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380</w:t>
            </w:r>
          </w:p>
        </w:tc>
        <w:tc>
          <w:tcPr>
            <w:tcW w:w="7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2-3P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43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1-1.5P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交流接触器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280</w:t>
            </w:r>
          </w:p>
        </w:tc>
        <w:tc>
          <w:tcPr>
            <w:tcW w:w="7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2-3P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280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280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1-1.5P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外机主板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7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2-3P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520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750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1-1.5P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毛细管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280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2-3P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320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380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1-1.5P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显示器组件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280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2-3P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320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380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1-1.5P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蒸发器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450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2-3P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750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900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1-1.5P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冷凝器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450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2-3P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750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900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1-1.5P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内外机连接线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米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2-3P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米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米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110</w:t>
            </w:r>
          </w:p>
        </w:tc>
        <w:tc>
          <w:tcPr>
            <w:tcW w:w="7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普通墙孔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7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防水孔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7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trHeight w:val="300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空调专用开关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7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含安装及铺材</w:t>
            </w:r>
          </w:p>
        </w:tc>
      </w:tr>
      <w:tr w:rsidR="00554455">
        <w:trPr>
          <w:trHeight w:val="300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空调万能遥控器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7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含安装及铺材</w:t>
            </w:r>
          </w:p>
        </w:tc>
      </w:tr>
      <w:tr w:rsidR="00554455">
        <w:trPr>
          <w:trHeight w:val="300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格力专用遥控器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79</w:t>
            </w:r>
          </w:p>
        </w:tc>
        <w:tc>
          <w:tcPr>
            <w:tcW w:w="7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含安装及铺材</w:t>
            </w:r>
          </w:p>
        </w:tc>
      </w:tr>
      <w:tr w:rsidR="00554455">
        <w:trPr>
          <w:trHeight w:val="300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清洗内外机含风筒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160</w:t>
            </w:r>
          </w:p>
        </w:tc>
        <w:tc>
          <w:tcPr>
            <w:tcW w:w="7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加空调专用清洗药水</w:t>
            </w:r>
          </w:p>
        </w:tc>
      </w:tr>
      <w:tr w:rsidR="00554455">
        <w:trPr>
          <w:trHeight w:val="300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清洗内外机含风筒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7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不加空调专用清洗药水</w:t>
            </w:r>
          </w:p>
        </w:tc>
      </w:tr>
      <w:tr w:rsidR="00554455">
        <w:trPr>
          <w:trHeight w:val="300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清洗内外机不含风筒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7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加空调专用清洗药水</w:t>
            </w:r>
          </w:p>
        </w:tc>
      </w:tr>
      <w:tr w:rsidR="00554455">
        <w:trPr>
          <w:trHeight w:val="300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清洗内外机不含风筒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7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不加空调专用清洗药水</w:t>
            </w:r>
          </w:p>
        </w:tc>
      </w:tr>
      <w:tr w:rsidR="00554455">
        <w:trPr>
          <w:gridAfter w:val="1"/>
          <w:trHeight w:val="539"/>
          <w:tblHeader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规格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维修内容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单位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询价单价（元）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更换压缩机启动电容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140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160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15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维修室内电路板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160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160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280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380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15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480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更换室内电路板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420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600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15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650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维修水管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米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米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米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米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15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米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更换温控器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15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更换高、低压阀门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110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含检查、维修、材料、加氟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140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15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更换电机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160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15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160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更换过滤器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15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更换整流电路板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380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480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580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15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680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更换检测板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250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15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450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更换湿度传感电路板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15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250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更换消声器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15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更换角阀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含检查、维修、材料、加氟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15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更换加热器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210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280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330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15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更换电磁阀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420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480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15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530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更换四通阀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含检查、维修、材料、加氟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750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900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15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更换分液器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支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含检查、维修、材料、加氟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支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支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支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15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支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更换电辅热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210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280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330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15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更换导风条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15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更换膨胀阀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420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480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15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530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补氟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R410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加氟在原基础上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550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15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700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加氟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R410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加氟在原基础上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650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15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800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更换灯板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15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250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gridAfter w:val="1"/>
          <w:trHeight w:val="315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更换扫风电机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15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更换接水盘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15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160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更换接收头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15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更换扇叶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160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240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280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15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320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更换压缩机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750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含检查、维修、材料、加氟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800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1200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15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2500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104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加管：铜管为内螺纹铜管，外经Φ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9.52mm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、底壁厚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0.27mm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、齿高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0.16mm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、齿数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、螺旋角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度、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米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gridAfter w:val="1"/>
          <w:trHeight w:val="78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标记为：内螺纹铜管</w:t>
            </w:r>
            <w:r>
              <w:rPr>
                <w:rStyle w:val="font31"/>
                <w:rFonts w:eastAsia="仿宋" w:hint="default"/>
                <w:lang/>
              </w:rPr>
              <w:t>  </w:t>
            </w:r>
            <w:r>
              <w:rPr>
                <w:rStyle w:val="font21"/>
                <w:rFonts w:hint="default"/>
                <w:lang/>
              </w:rPr>
              <w:t>Φ9.52×0.27×LWC</w:t>
            </w:r>
            <w:r>
              <w:rPr>
                <w:rStyle w:val="font31"/>
                <w:rFonts w:eastAsia="仿宋" w:hint="default"/>
                <w:lang/>
              </w:rPr>
              <w:t> </w:t>
            </w:r>
            <w:r>
              <w:rPr>
                <w:rStyle w:val="font21"/>
                <w:rFonts w:hint="default"/>
                <w:lang/>
              </w:rPr>
              <w:t>0.16×70×18</w:t>
            </w:r>
            <w:r>
              <w:rPr>
                <w:rStyle w:val="font31"/>
                <w:rFonts w:eastAsia="仿宋" w:hint="default"/>
                <w:lang/>
              </w:rPr>
              <w:t>  </w:t>
            </w:r>
            <w:r>
              <w:rPr>
                <w:rStyle w:val="font21"/>
                <w:rFonts w:hint="default"/>
                <w:lang/>
              </w:rPr>
              <w:t>TP2M</w:t>
            </w:r>
            <w:r>
              <w:rPr>
                <w:rStyle w:val="font31"/>
                <w:rFonts w:eastAsia="仿宋" w:hint="default"/>
                <w:lang/>
              </w:rPr>
              <w:t>  </w:t>
            </w:r>
            <w:r>
              <w:rPr>
                <w:rStyle w:val="font21"/>
                <w:rFonts w:hint="default"/>
                <w:lang/>
              </w:rPr>
              <w:t>GB1527</w:t>
            </w:r>
            <w:r>
              <w:rPr>
                <w:rStyle w:val="font21"/>
                <w:rFonts w:hint="default"/>
                <w:lang/>
              </w:rPr>
              <w:t>。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米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米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105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米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15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米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移机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拆除及安装、调试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15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台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拆空调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套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拆除、搬运</w:t>
            </w:r>
          </w:p>
        </w:tc>
      </w:tr>
      <w:tr w:rsidR="00554455">
        <w:trPr>
          <w:gridAfter w:val="1"/>
          <w:trHeight w:val="315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套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套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拆除、搬运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套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250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15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套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管道查漏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含检查、维修、材料、氮气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15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铜管维修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1.5P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15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1-1.5P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支架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付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三角架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2-3P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付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三角架</w:t>
            </w:r>
          </w:p>
        </w:tc>
      </w:tr>
      <w:tr w:rsidR="00554455">
        <w:trPr>
          <w:gridAfter w:val="1"/>
          <w:trHeight w:val="315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付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背架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1-1.5P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接水盘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含安装及铺材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2-3P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含安装及铺材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160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含安装及铺材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1-1.5P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天井机室内机内置排水泵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280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2-3P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320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380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1-1.5P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浮子开关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2-3P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1-1.5P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内机风叶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2-3P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1-1.5P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外机扇叶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2-3P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280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320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1-1.5P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温度传感器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2-3P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1-1.5P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高压开关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380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1-1.5P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低压开关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380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2-3P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1-1.5P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交流接触器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280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2-3P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280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280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1-1.5P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外机主板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2-3P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520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750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1-1.5P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毛细管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280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2-3P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320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380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1-1.5P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显示器组件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280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2-3P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320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380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1-1.5P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蒸发器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450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2-3P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750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900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1-1.5P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冷凝器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450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2-3P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750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900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1-1.5P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内外机连接线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米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含检查、维修、材料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2-3P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米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5P</w:t>
            </w: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米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110</w:t>
            </w: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普通墙孔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防水孔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空调专用开关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含安装及铺材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空调万能遥控器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含安装及铺材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格力专用遥控器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79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含安装及铺材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清洗内外机含风筒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160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加空调专用清洗药水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清洗内外机含风筒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不加空调专用清洗药水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清洗内外机不含风筒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加空调专用清洗药水</w:t>
            </w:r>
          </w:p>
        </w:tc>
      </w:tr>
      <w:tr w:rsidR="00554455">
        <w:trPr>
          <w:gridAfter w:val="1"/>
          <w:trHeight w:val="30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清洗内外机不含风筒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54455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次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4455" w:rsidRDefault="005A0B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不加空调专用清洗药水</w:t>
            </w:r>
          </w:p>
        </w:tc>
      </w:tr>
    </w:tbl>
    <w:p w:rsidR="00554455" w:rsidRDefault="00554455">
      <w:pPr>
        <w:widowControl/>
        <w:spacing w:line="464" w:lineRule="exact"/>
        <w:ind w:right="360"/>
        <w:rPr>
          <w:rFonts w:ascii="宋体" w:eastAsia="仿宋" w:hAnsi="宋体"/>
          <w:sz w:val="28"/>
          <w:szCs w:val="28"/>
        </w:rPr>
      </w:pPr>
    </w:p>
    <w:p w:rsidR="00554455" w:rsidRDefault="00554455">
      <w:bookmarkStart w:id="0" w:name="_GoBack"/>
      <w:bookmarkEnd w:id="0"/>
    </w:p>
    <w:sectPr w:rsidR="00554455" w:rsidSect="00554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BFD" w:rsidRDefault="005A0BFD" w:rsidP="00A54C5D">
      <w:r>
        <w:separator/>
      </w:r>
    </w:p>
  </w:endnote>
  <w:endnote w:type="continuationSeparator" w:id="1">
    <w:p w:rsidR="005A0BFD" w:rsidRDefault="005A0BFD" w:rsidP="00A54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BFD" w:rsidRDefault="005A0BFD" w:rsidP="00A54C5D">
      <w:r>
        <w:separator/>
      </w:r>
    </w:p>
  </w:footnote>
  <w:footnote w:type="continuationSeparator" w:id="1">
    <w:p w:rsidR="005A0BFD" w:rsidRDefault="005A0BFD" w:rsidP="00A54C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717175A"/>
    <w:rsid w:val="00554455"/>
    <w:rsid w:val="005A0BFD"/>
    <w:rsid w:val="00A54C5D"/>
    <w:rsid w:val="57171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54455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qFormat/>
    <w:rsid w:val="00554455"/>
    <w:pPr>
      <w:spacing w:before="60" w:after="60" w:line="360" w:lineRule="auto"/>
      <w:ind w:firstLine="200"/>
    </w:pPr>
    <w:rPr>
      <w:rFonts w:eastAsia="仿宋_GB2312"/>
      <w:sz w:val="32"/>
    </w:rPr>
  </w:style>
  <w:style w:type="character" w:customStyle="1" w:styleId="font31">
    <w:name w:val="font31"/>
    <w:basedOn w:val="a1"/>
    <w:qFormat/>
    <w:rsid w:val="0055445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1"/>
    <w:qFormat/>
    <w:rsid w:val="00554455"/>
    <w:rPr>
      <w:rFonts w:ascii="仿宋" w:eastAsia="仿宋" w:hAnsi="仿宋" w:cs="仿宋" w:hint="eastAsia"/>
      <w:color w:val="000000"/>
      <w:sz w:val="20"/>
      <w:szCs w:val="20"/>
      <w:u w:val="none"/>
    </w:rPr>
  </w:style>
  <w:style w:type="paragraph" w:styleId="a4">
    <w:name w:val="header"/>
    <w:basedOn w:val="a"/>
    <w:link w:val="Char"/>
    <w:rsid w:val="00A54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A54C5D"/>
    <w:rPr>
      <w:kern w:val="2"/>
      <w:sz w:val="18"/>
      <w:szCs w:val="18"/>
    </w:rPr>
  </w:style>
  <w:style w:type="paragraph" w:styleId="a5">
    <w:name w:val="footer"/>
    <w:basedOn w:val="a"/>
    <w:link w:val="Char0"/>
    <w:rsid w:val="00A54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A54C5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1216</Words>
  <Characters>6937</Characters>
  <Application>Microsoft Office Word</Application>
  <DocSecurity>0</DocSecurity>
  <Lines>57</Lines>
  <Paragraphs>16</Paragraphs>
  <ScaleCrop>false</ScaleCrop>
  <Company>Microsoft</Company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妮妮沁沁花花 ❤</dc:creator>
  <cp:lastModifiedBy>AutoBVT</cp:lastModifiedBy>
  <cp:revision>2</cp:revision>
  <dcterms:created xsi:type="dcterms:W3CDTF">2021-05-08T02:54:00Z</dcterms:created>
  <dcterms:modified xsi:type="dcterms:W3CDTF">2021-05-08T02:54:00Z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