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153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95"/>
        <w:gridCol w:w="375"/>
        <w:gridCol w:w="139"/>
        <w:gridCol w:w="11"/>
        <w:gridCol w:w="2851"/>
        <w:gridCol w:w="1859"/>
        <w:gridCol w:w="15"/>
        <w:gridCol w:w="2145"/>
        <w:gridCol w:w="15"/>
        <w:gridCol w:w="15"/>
        <w:gridCol w:w="195"/>
        <w:gridCol w:w="2305"/>
        <w:gridCol w:w="245"/>
        <w:gridCol w:w="1785"/>
        <w:gridCol w:w="585"/>
        <w:gridCol w:w="8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1" w:hRule="atLeast"/>
        </w:trPr>
        <w:tc>
          <w:tcPr>
            <w:tcW w:w="2509" w:type="dxa"/>
            <w:gridSpan w:val="3"/>
            <w:tcBorders>
              <w:top w:val="nil"/>
              <w:left w:val="nil"/>
              <w:bottom w:val="nil"/>
              <w:right w:val="nil"/>
            </w:tcBorders>
            <w:shd w:val="clear" w:color="auto" w:fill="auto"/>
            <w:vAlign w:val="top"/>
          </w:tcPr>
          <w:p>
            <w:pPr>
              <w:jc w:val="lef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附件</w:t>
            </w:r>
            <w:r>
              <w:rPr>
                <w:rFonts w:hint="eastAsia" w:ascii="宋体" w:hAnsi="宋体" w:cs="宋体"/>
                <w:i w:val="0"/>
                <w:iCs w:val="0"/>
                <w:color w:val="000000"/>
                <w:sz w:val="24"/>
                <w:szCs w:val="24"/>
                <w:u w:val="none"/>
                <w:lang w:val="en-US" w:eastAsia="zh-CN"/>
              </w:rPr>
              <w:t>1</w:t>
            </w:r>
          </w:p>
        </w:tc>
        <w:tc>
          <w:tcPr>
            <w:tcW w:w="9411" w:type="dxa"/>
            <w:gridSpan w:val="9"/>
            <w:tcBorders>
              <w:top w:val="nil"/>
              <w:left w:val="nil"/>
              <w:bottom w:val="single" w:color="000000" w:sz="4" w:space="0"/>
              <w:right w:val="nil"/>
            </w:tcBorders>
            <w:shd w:val="clear" w:color="auto" w:fill="auto"/>
            <w:vAlign w:val="bottom"/>
          </w:tcPr>
          <w:p>
            <w:pPr>
              <w:keepNext w:val="0"/>
              <w:keepLines w:val="0"/>
              <w:widowControl/>
              <w:suppressLineNumbers w:val="0"/>
              <w:jc w:val="center"/>
              <w:textAlignment w:val="bottom"/>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营门口院区门诊综合楼外墙维修服务</w:t>
            </w:r>
          </w:p>
        </w:tc>
        <w:tc>
          <w:tcPr>
            <w:tcW w:w="3478" w:type="dxa"/>
            <w:gridSpan w:val="4"/>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9" w:hRule="atLeast"/>
        </w:trPr>
        <w:tc>
          <w:tcPr>
            <w:tcW w:w="15398" w:type="dxa"/>
            <w:gridSpan w:val="1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招标工程量清单</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371" w:type="dxa"/>
            <w:gridSpan w:val="5"/>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  标  人:</w:t>
            </w:r>
          </w:p>
        </w:tc>
        <w:tc>
          <w:tcPr>
            <w:tcW w:w="6549" w:type="dxa"/>
            <w:gridSpan w:val="7"/>
            <w:tcBorders>
              <w:top w:val="nil"/>
              <w:left w:val="nil"/>
              <w:bottom w:val="single" w:color="000000" w:sz="4" w:space="0"/>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成都市第四人民医院</w:t>
            </w:r>
          </w:p>
        </w:tc>
        <w:tc>
          <w:tcPr>
            <w:tcW w:w="3478" w:type="dxa"/>
            <w:gridSpan w:val="4"/>
            <w:tcBorders>
              <w:top w:val="nil"/>
              <w:left w:val="nil"/>
              <w:bottom w:val="nil"/>
              <w:right w:val="nil"/>
            </w:tcBorders>
            <w:shd w:val="clear" w:color="auto" w:fill="auto"/>
            <w:vAlign w:val="bottom"/>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9" w:hRule="atLeast"/>
        </w:trPr>
        <w:tc>
          <w:tcPr>
            <w:tcW w:w="5371" w:type="dxa"/>
            <w:gridSpan w:val="5"/>
            <w:tcBorders>
              <w:top w:val="nil"/>
              <w:left w:val="nil"/>
              <w:bottom w:val="nil"/>
              <w:right w:val="nil"/>
            </w:tcBorders>
            <w:shd w:val="clear" w:color="auto" w:fill="auto"/>
            <w:vAlign w:val="bottom"/>
          </w:tcPr>
          <w:p>
            <w:pPr>
              <w:jc w:val="right"/>
              <w:rPr>
                <w:rFonts w:hint="eastAsia" w:ascii="宋体" w:hAnsi="宋体" w:eastAsia="宋体" w:cs="宋体"/>
                <w:i w:val="0"/>
                <w:iCs w:val="0"/>
                <w:color w:val="000000"/>
                <w:sz w:val="28"/>
                <w:szCs w:val="28"/>
                <w:u w:val="none"/>
              </w:rPr>
            </w:pPr>
          </w:p>
        </w:tc>
        <w:tc>
          <w:tcPr>
            <w:tcW w:w="6549" w:type="dxa"/>
            <w:gridSpan w:val="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(单位盖章)</w:t>
            </w:r>
          </w:p>
        </w:tc>
        <w:tc>
          <w:tcPr>
            <w:tcW w:w="3478" w:type="dxa"/>
            <w:gridSpan w:val="4"/>
            <w:tcBorders>
              <w:top w:val="nil"/>
              <w:left w:val="nil"/>
              <w:bottom w:val="nil"/>
              <w:right w:val="nil"/>
            </w:tcBorders>
            <w:shd w:val="clear" w:color="auto" w:fill="auto"/>
            <w:vAlign w:val="bottom"/>
          </w:tcPr>
          <w:p>
            <w:pPr>
              <w:jc w:val="center"/>
              <w:rPr>
                <w:rFonts w:hint="eastAsia" w:ascii="楷体_GB2312" w:hAnsi="宋体" w:eastAsia="楷体_GB2312" w:cs="楷体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371" w:type="dxa"/>
            <w:gridSpan w:val="5"/>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造价咨询人:</w:t>
            </w:r>
          </w:p>
        </w:tc>
        <w:tc>
          <w:tcPr>
            <w:tcW w:w="6549" w:type="dxa"/>
            <w:gridSpan w:val="7"/>
            <w:tcBorders>
              <w:top w:val="nil"/>
              <w:left w:val="nil"/>
              <w:bottom w:val="single" w:color="000000" w:sz="4" w:space="0"/>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首盛国际工程咨询集团有限公司</w:t>
            </w:r>
          </w:p>
        </w:tc>
        <w:tc>
          <w:tcPr>
            <w:tcW w:w="3478" w:type="dxa"/>
            <w:gridSpan w:val="4"/>
            <w:tcBorders>
              <w:top w:val="nil"/>
              <w:left w:val="nil"/>
              <w:bottom w:val="nil"/>
              <w:right w:val="nil"/>
            </w:tcBorders>
            <w:shd w:val="clear" w:color="auto" w:fill="auto"/>
            <w:vAlign w:val="bottom"/>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9" w:hRule="atLeast"/>
        </w:trPr>
        <w:tc>
          <w:tcPr>
            <w:tcW w:w="5371" w:type="dxa"/>
            <w:gridSpan w:val="5"/>
            <w:tcBorders>
              <w:top w:val="nil"/>
              <w:left w:val="nil"/>
              <w:bottom w:val="nil"/>
              <w:right w:val="nil"/>
            </w:tcBorders>
            <w:shd w:val="clear" w:color="auto" w:fill="auto"/>
            <w:vAlign w:val="bottom"/>
          </w:tcPr>
          <w:p>
            <w:pPr>
              <w:jc w:val="left"/>
              <w:rPr>
                <w:rFonts w:hint="eastAsia" w:ascii="宋体" w:hAnsi="宋体" w:eastAsia="宋体" w:cs="宋体"/>
                <w:i w:val="0"/>
                <w:iCs w:val="0"/>
                <w:color w:val="000000"/>
                <w:sz w:val="28"/>
                <w:szCs w:val="28"/>
                <w:u w:val="none"/>
              </w:rPr>
            </w:pPr>
          </w:p>
        </w:tc>
        <w:tc>
          <w:tcPr>
            <w:tcW w:w="6549"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(单位盖章)</w:t>
            </w:r>
          </w:p>
        </w:tc>
        <w:tc>
          <w:tcPr>
            <w:tcW w:w="3478" w:type="dxa"/>
            <w:gridSpan w:val="4"/>
            <w:tcBorders>
              <w:top w:val="nil"/>
              <w:left w:val="nil"/>
              <w:bottom w:val="nil"/>
              <w:right w:val="nil"/>
            </w:tcBorders>
            <w:shd w:val="clear" w:color="auto" w:fill="auto"/>
            <w:vAlign w:val="center"/>
          </w:tcPr>
          <w:p>
            <w:pPr>
              <w:jc w:val="center"/>
              <w:rPr>
                <w:rFonts w:hint="eastAsia" w:ascii="楷体_GB2312" w:hAnsi="宋体" w:eastAsia="楷体_GB2312" w:cs="楷体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5398" w:type="dxa"/>
            <w:gridSpan w:val="1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5398" w:type="dxa"/>
            <w:gridSpan w:val="16"/>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封-1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63" w:type="dxa"/>
          <w:trHeight w:val="810" w:hRule="atLeast"/>
        </w:trPr>
        <w:tc>
          <w:tcPr>
            <w:tcW w:w="1995" w:type="dxa"/>
            <w:tcBorders>
              <w:top w:val="nil"/>
              <w:left w:val="nil"/>
              <w:bottom w:val="nil"/>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10170" w:type="dxa"/>
            <w:gridSpan w:val="12"/>
            <w:tcBorders>
              <w:top w:val="nil"/>
              <w:left w:val="nil"/>
              <w:bottom w:val="single" w:color="000000" w:sz="4" w:space="0"/>
              <w:right w:val="nil"/>
            </w:tcBorders>
            <w:shd w:val="clear" w:color="auto" w:fill="auto"/>
            <w:vAlign w:val="bottom"/>
          </w:tcPr>
          <w:p>
            <w:pPr>
              <w:keepNext w:val="0"/>
              <w:keepLines w:val="0"/>
              <w:widowControl/>
              <w:suppressLineNumbers w:val="0"/>
              <w:jc w:val="center"/>
              <w:textAlignment w:val="bottom"/>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营门口院区门诊综合楼外墙维修服务</w:t>
            </w:r>
          </w:p>
        </w:tc>
        <w:tc>
          <w:tcPr>
            <w:tcW w:w="2370" w:type="dxa"/>
            <w:gridSpan w:val="2"/>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63" w:type="dxa"/>
          <w:trHeight w:val="1815" w:hRule="atLeast"/>
        </w:trPr>
        <w:tc>
          <w:tcPr>
            <w:tcW w:w="14535" w:type="dxa"/>
            <w:gridSpan w:val="1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招标工程量清单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63" w:type="dxa"/>
          <w:trHeight w:val="870" w:hRule="atLeast"/>
        </w:trPr>
        <w:tc>
          <w:tcPr>
            <w:tcW w:w="2370" w:type="dxa"/>
            <w:gridSpan w:val="2"/>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  标  人:</w:t>
            </w:r>
          </w:p>
        </w:tc>
        <w:tc>
          <w:tcPr>
            <w:tcW w:w="4875" w:type="dxa"/>
            <w:gridSpan w:val="5"/>
            <w:tcBorders>
              <w:top w:val="nil"/>
              <w:left w:val="nil"/>
              <w:bottom w:val="single" w:color="000000" w:sz="4" w:space="0"/>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成都市第四人民医院</w:t>
            </w:r>
          </w:p>
        </w:tc>
        <w:tc>
          <w:tcPr>
            <w:tcW w:w="2145"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造价咨询人:</w:t>
            </w:r>
          </w:p>
        </w:tc>
        <w:tc>
          <w:tcPr>
            <w:tcW w:w="4560" w:type="dxa"/>
            <w:gridSpan w:val="6"/>
            <w:tcBorders>
              <w:top w:val="nil"/>
              <w:left w:val="nil"/>
              <w:bottom w:val="single" w:color="000000" w:sz="4" w:space="0"/>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首盛国际工程咨询集团有限公司</w:t>
            </w:r>
          </w:p>
        </w:tc>
        <w:tc>
          <w:tcPr>
            <w:tcW w:w="58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63" w:type="dxa"/>
          <w:trHeight w:val="330" w:hRule="atLeast"/>
        </w:trPr>
        <w:tc>
          <w:tcPr>
            <w:tcW w:w="2370" w:type="dxa"/>
            <w:gridSpan w:val="2"/>
            <w:tcBorders>
              <w:top w:val="nil"/>
              <w:left w:val="nil"/>
              <w:bottom w:val="nil"/>
              <w:right w:val="nil"/>
            </w:tcBorders>
            <w:shd w:val="clear" w:color="auto" w:fill="auto"/>
            <w:vAlign w:val="bottom"/>
          </w:tcPr>
          <w:p>
            <w:pPr>
              <w:jc w:val="right"/>
              <w:rPr>
                <w:rFonts w:hint="eastAsia" w:ascii="宋体" w:hAnsi="宋体" w:eastAsia="宋体" w:cs="宋体"/>
                <w:i w:val="0"/>
                <w:iCs w:val="0"/>
                <w:color w:val="000000"/>
                <w:sz w:val="24"/>
                <w:szCs w:val="24"/>
                <w:u w:val="none"/>
              </w:rPr>
            </w:pPr>
          </w:p>
        </w:tc>
        <w:tc>
          <w:tcPr>
            <w:tcW w:w="4875"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(单位盖章)</w:t>
            </w:r>
          </w:p>
        </w:tc>
        <w:tc>
          <w:tcPr>
            <w:tcW w:w="2160" w:type="dxa"/>
            <w:gridSpan w:val="2"/>
            <w:tcBorders>
              <w:top w:val="nil"/>
              <w:left w:val="nil"/>
              <w:bottom w:val="nil"/>
              <w:right w:val="nil"/>
            </w:tcBorders>
            <w:shd w:val="clear" w:color="auto" w:fill="auto"/>
            <w:vAlign w:val="bottom"/>
          </w:tcPr>
          <w:p>
            <w:pPr>
              <w:jc w:val="right"/>
              <w:rPr>
                <w:rFonts w:hint="eastAsia" w:ascii="仿宋_GB2312" w:hAnsi="宋体" w:eastAsia="仿宋_GB2312" w:cs="仿宋_GB2312"/>
                <w:i w:val="0"/>
                <w:iCs w:val="0"/>
                <w:color w:val="000000"/>
                <w:sz w:val="20"/>
                <w:szCs w:val="20"/>
                <w:u w:val="none"/>
              </w:rPr>
            </w:pPr>
          </w:p>
        </w:tc>
        <w:tc>
          <w:tcPr>
            <w:tcW w:w="4545" w:type="dxa"/>
            <w:gridSpan w:val="5"/>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（单位资质专用章）</w:t>
            </w:r>
          </w:p>
        </w:tc>
        <w:tc>
          <w:tcPr>
            <w:tcW w:w="58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63" w:type="dxa"/>
          <w:trHeight w:val="1485" w:hRule="atLeast"/>
        </w:trPr>
        <w:tc>
          <w:tcPr>
            <w:tcW w:w="2370" w:type="dxa"/>
            <w:gridSpan w:val="2"/>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法定代表人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或其授权人:</w:t>
            </w:r>
          </w:p>
        </w:tc>
        <w:tc>
          <w:tcPr>
            <w:tcW w:w="4875" w:type="dxa"/>
            <w:gridSpan w:val="5"/>
            <w:tcBorders>
              <w:top w:val="nil"/>
              <w:left w:val="nil"/>
              <w:bottom w:val="single" w:color="000000" w:sz="4" w:space="0"/>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2175" w:type="dxa"/>
            <w:gridSpan w:val="3"/>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法定代表人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或其授权人:</w:t>
            </w:r>
          </w:p>
        </w:tc>
        <w:tc>
          <w:tcPr>
            <w:tcW w:w="4530" w:type="dxa"/>
            <w:gridSpan w:val="4"/>
            <w:tcBorders>
              <w:top w:val="nil"/>
              <w:left w:val="nil"/>
              <w:bottom w:val="single" w:color="000000" w:sz="4" w:space="0"/>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58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63" w:type="dxa"/>
          <w:trHeight w:val="405" w:hRule="atLeast"/>
        </w:trPr>
        <w:tc>
          <w:tcPr>
            <w:tcW w:w="2370" w:type="dxa"/>
            <w:gridSpan w:val="2"/>
            <w:tcBorders>
              <w:top w:val="nil"/>
              <w:left w:val="nil"/>
              <w:bottom w:val="nil"/>
              <w:right w:val="nil"/>
            </w:tcBorders>
            <w:shd w:val="clear" w:color="auto" w:fill="auto"/>
            <w:vAlign w:val="bottom"/>
          </w:tcPr>
          <w:p>
            <w:pPr>
              <w:jc w:val="right"/>
              <w:rPr>
                <w:rFonts w:hint="eastAsia" w:ascii="宋体" w:hAnsi="宋体" w:eastAsia="宋体" w:cs="宋体"/>
                <w:i w:val="0"/>
                <w:iCs w:val="0"/>
                <w:color w:val="000000"/>
                <w:sz w:val="24"/>
                <w:szCs w:val="24"/>
                <w:u w:val="none"/>
              </w:rPr>
            </w:pPr>
          </w:p>
        </w:tc>
        <w:tc>
          <w:tcPr>
            <w:tcW w:w="4875"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(签字或盖章)</w:t>
            </w:r>
          </w:p>
        </w:tc>
        <w:tc>
          <w:tcPr>
            <w:tcW w:w="2175" w:type="dxa"/>
            <w:gridSpan w:val="3"/>
            <w:tcBorders>
              <w:top w:val="nil"/>
              <w:left w:val="nil"/>
              <w:bottom w:val="nil"/>
              <w:right w:val="nil"/>
            </w:tcBorders>
            <w:shd w:val="clear" w:color="auto" w:fill="auto"/>
            <w:vAlign w:val="bottom"/>
          </w:tcPr>
          <w:p>
            <w:pPr>
              <w:jc w:val="right"/>
              <w:rPr>
                <w:rFonts w:hint="eastAsia" w:ascii="仿宋_GB2312" w:hAnsi="宋体" w:eastAsia="仿宋_GB2312" w:cs="仿宋_GB2312"/>
                <w:i w:val="0"/>
                <w:iCs w:val="0"/>
                <w:color w:val="000000"/>
                <w:sz w:val="20"/>
                <w:szCs w:val="20"/>
                <w:u w:val="none"/>
              </w:rPr>
            </w:pPr>
          </w:p>
        </w:tc>
        <w:tc>
          <w:tcPr>
            <w:tcW w:w="4530" w:type="dxa"/>
            <w:gridSpan w:val="4"/>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(签字或盖章)</w:t>
            </w:r>
          </w:p>
        </w:tc>
        <w:tc>
          <w:tcPr>
            <w:tcW w:w="58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63" w:type="dxa"/>
          <w:trHeight w:val="1050" w:hRule="atLeast"/>
        </w:trPr>
        <w:tc>
          <w:tcPr>
            <w:tcW w:w="2370" w:type="dxa"/>
            <w:gridSpan w:val="2"/>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　制　人:</w:t>
            </w:r>
          </w:p>
        </w:tc>
        <w:tc>
          <w:tcPr>
            <w:tcW w:w="4875" w:type="dxa"/>
            <w:gridSpan w:val="5"/>
            <w:tcBorders>
              <w:top w:val="nil"/>
              <w:left w:val="nil"/>
              <w:bottom w:val="single" w:color="000000" w:sz="4" w:space="0"/>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2175" w:type="dxa"/>
            <w:gridSpan w:val="3"/>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　核　人:</w:t>
            </w:r>
          </w:p>
        </w:tc>
        <w:tc>
          <w:tcPr>
            <w:tcW w:w="4530" w:type="dxa"/>
            <w:gridSpan w:val="4"/>
            <w:tcBorders>
              <w:top w:val="nil"/>
              <w:left w:val="nil"/>
              <w:bottom w:val="single" w:color="000000" w:sz="4" w:space="0"/>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58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63" w:type="dxa"/>
          <w:trHeight w:val="450" w:hRule="atLeast"/>
        </w:trPr>
        <w:tc>
          <w:tcPr>
            <w:tcW w:w="2370" w:type="dxa"/>
            <w:gridSpan w:val="2"/>
            <w:tcBorders>
              <w:top w:val="nil"/>
              <w:left w:val="nil"/>
              <w:bottom w:val="nil"/>
              <w:right w:val="nil"/>
            </w:tcBorders>
            <w:shd w:val="clear" w:color="auto" w:fill="auto"/>
            <w:vAlign w:val="bottom"/>
          </w:tcPr>
          <w:p>
            <w:pPr>
              <w:jc w:val="right"/>
              <w:rPr>
                <w:rFonts w:hint="eastAsia" w:ascii="宋体" w:hAnsi="宋体" w:eastAsia="宋体" w:cs="宋体"/>
                <w:i w:val="0"/>
                <w:iCs w:val="0"/>
                <w:color w:val="000000"/>
                <w:sz w:val="24"/>
                <w:szCs w:val="24"/>
                <w:u w:val="none"/>
              </w:rPr>
            </w:pPr>
          </w:p>
        </w:tc>
        <w:tc>
          <w:tcPr>
            <w:tcW w:w="4860"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(造价人员签字盖专用章)</w:t>
            </w:r>
          </w:p>
        </w:tc>
        <w:tc>
          <w:tcPr>
            <w:tcW w:w="2190" w:type="dxa"/>
            <w:gridSpan w:val="4"/>
            <w:tcBorders>
              <w:top w:val="nil"/>
              <w:left w:val="nil"/>
              <w:bottom w:val="nil"/>
              <w:right w:val="nil"/>
            </w:tcBorders>
            <w:shd w:val="clear" w:color="auto" w:fill="auto"/>
            <w:vAlign w:val="bottom"/>
          </w:tcPr>
          <w:p>
            <w:pPr>
              <w:jc w:val="left"/>
              <w:rPr>
                <w:rFonts w:hint="eastAsia" w:ascii="仿宋_GB2312" w:hAnsi="宋体" w:eastAsia="仿宋_GB2312" w:cs="仿宋_GB2312"/>
                <w:i w:val="0"/>
                <w:iCs w:val="0"/>
                <w:color w:val="000000"/>
                <w:sz w:val="20"/>
                <w:szCs w:val="20"/>
                <w:u w:val="none"/>
              </w:rPr>
            </w:pPr>
          </w:p>
        </w:tc>
        <w:tc>
          <w:tcPr>
            <w:tcW w:w="4530"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(造价工程师签字盖专用章)</w:t>
            </w:r>
          </w:p>
        </w:tc>
        <w:tc>
          <w:tcPr>
            <w:tcW w:w="58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63" w:type="dxa"/>
          <w:trHeight w:val="1185" w:hRule="atLeast"/>
        </w:trPr>
        <w:tc>
          <w:tcPr>
            <w:tcW w:w="2520" w:type="dxa"/>
            <w:gridSpan w:val="4"/>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编 制 时 间:</w:t>
            </w:r>
          </w:p>
        </w:tc>
        <w:tc>
          <w:tcPr>
            <w:tcW w:w="4710" w:type="dxa"/>
            <w:gridSpan w:val="2"/>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2385" w:type="dxa"/>
            <w:gridSpan w:val="5"/>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复 核 时 间:</w:t>
            </w:r>
          </w:p>
        </w:tc>
        <w:tc>
          <w:tcPr>
            <w:tcW w:w="4335" w:type="dxa"/>
            <w:gridSpan w:val="3"/>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58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63" w:type="dxa"/>
          <w:trHeight w:val="855" w:hRule="atLeast"/>
        </w:trPr>
        <w:tc>
          <w:tcPr>
            <w:tcW w:w="13950" w:type="dxa"/>
            <w:gridSpan w:val="14"/>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扉-1　</w:t>
            </w:r>
          </w:p>
        </w:tc>
        <w:tc>
          <w:tcPr>
            <w:tcW w:w="58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r>
    </w:tbl>
    <w:p>
      <w:pPr>
        <w:rPr>
          <w:rFonts w:hint="default"/>
          <w:lang w:val="en-US" w:eastAsia="zh-CN"/>
        </w:rPr>
      </w:pPr>
    </w:p>
    <w:tbl>
      <w:tblPr>
        <w:tblStyle w:val="12"/>
        <w:tblW w:w="15641" w:type="dxa"/>
        <w:tblInd w:w="-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
        <w:gridCol w:w="21"/>
        <w:gridCol w:w="825"/>
        <w:gridCol w:w="240"/>
        <w:gridCol w:w="15"/>
        <w:gridCol w:w="15"/>
        <w:gridCol w:w="80"/>
        <w:gridCol w:w="10"/>
        <w:gridCol w:w="18"/>
        <w:gridCol w:w="41"/>
        <w:gridCol w:w="1"/>
        <w:gridCol w:w="39"/>
        <w:gridCol w:w="2"/>
        <w:gridCol w:w="1108"/>
        <w:gridCol w:w="21"/>
        <w:gridCol w:w="210"/>
        <w:gridCol w:w="1830"/>
        <w:gridCol w:w="375"/>
        <w:gridCol w:w="15"/>
        <w:gridCol w:w="345"/>
        <w:gridCol w:w="240"/>
        <w:gridCol w:w="300"/>
        <w:gridCol w:w="1230"/>
        <w:gridCol w:w="795"/>
        <w:gridCol w:w="50"/>
        <w:gridCol w:w="70"/>
        <w:gridCol w:w="114"/>
        <w:gridCol w:w="21"/>
        <w:gridCol w:w="30"/>
        <w:gridCol w:w="50"/>
        <w:gridCol w:w="130"/>
        <w:gridCol w:w="429"/>
        <w:gridCol w:w="21"/>
        <w:gridCol w:w="185"/>
        <w:gridCol w:w="475"/>
        <w:gridCol w:w="324"/>
        <w:gridCol w:w="21"/>
        <w:gridCol w:w="47"/>
        <w:gridCol w:w="3"/>
        <w:gridCol w:w="10"/>
        <w:gridCol w:w="72"/>
        <w:gridCol w:w="3"/>
        <w:gridCol w:w="66"/>
        <w:gridCol w:w="1094"/>
        <w:gridCol w:w="65"/>
        <w:gridCol w:w="86"/>
        <w:gridCol w:w="419"/>
        <w:gridCol w:w="544"/>
        <w:gridCol w:w="161"/>
        <w:gridCol w:w="58"/>
        <w:gridCol w:w="93"/>
        <w:gridCol w:w="125"/>
        <w:gridCol w:w="27"/>
        <w:gridCol w:w="1036"/>
        <w:gridCol w:w="151"/>
        <w:gridCol w:w="54"/>
        <w:gridCol w:w="235"/>
        <w:gridCol w:w="1060"/>
        <w:gridCol w:w="96"/>
        <w:gridCol w:w="14"/>
        <w:gridCol w:w="77"/>
        <w:gridCol w:w="100"/>
        <w:gridCol w:w="27"/>
        <w:gridCol w:w="41"/>
        <w:gridCol w:w="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5641" w:type="dxa"/>
            <w:gridSpan w:val="6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总 说 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20" w:type="dxa"/>
            <w:gridSpan w:val="13"/>
            <w:tcBorders>
              <w:top w:val="nil"/>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工程名称：</w:t>
            </w:r>
          </w:p>
        </w:tc>
        <w:tc>
          <w:tcPr>
            <w:tcW w:w="8521" w:type="dxa"/>
            <w:gridSpan w:val="28"/>
            <w:tcBorders>
              <w:top w:val="nil"/>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营门口院区门诊综合楼外墙维修服务</w:t>
            </w:r>
          </w:p>
        </w:tc>
        <w:tc>
          <w:tcPr>
            <w:tcW w:w="5700" w:type="dxa"/>
            <w:gridSpan w:val="24"/>
            <w:tcBorders>
              <w:top w:val="nil"/>
              <w:left w:val="nil"/>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第1页 共2页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641" w:type="dxa"/>
            <w:gridSpan w:val="6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一、工程概况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（1）项目名称：营门口院区门诊综合楼外墙维修服务；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（2）项目位置：成都市互利西一巷8号院；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（3）主要内容：具体内容详工程量清单。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二、工程量招标范围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（1）本次招标范围：具体内容详工程量清单。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三、控制价编制依据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（1）中华人民共和国国家标准《建设工程工程量清单计价规范》(GB50500-2013)及相关配套文件；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（2）《住房城乡建设厅关于贯彻实施&lt;建设工程工程量清单计价规范&gt;（GB 50500-2013）及&lt;房屋建筑装饰工程工程量计算规范&gt;（GB50584-2013）等9本工程量计算规范有关事项的通知》（川建造价发[2013]370号）；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（3）《四川省建设工程工程量清单计价定额》（2020）及相关配套文件；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（4）四川关于发布《四川省建设工程工程量清单计价定额》的通知川建造价发[2020]315号；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（5）施工现场情况、工程特点及常规施工方案；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四、工程质量、材料、施工等的特殊要求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（1）工程质量及材料应达到国家、省、市现行验收标准，材料品质、规格必须符合设计要求；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（2）施工时必须按投标文件的施工组织设计进行施工，并符合施工规范及验收标准。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五、 其他需说明的问题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1、地面、墙面工程：铺贴工程不分颜色及规格综合报价，若颜色、规格发生变化，综合单价不作调整。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2、装饰工程：无论采用预拌或湿拌砂浆，后期单价不变。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3、建渣、生活垃圾等废弃物不得滞留在施工现场，应随生产随清运，并弃置在当地环境卫生保护有关规定的范围。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工程量清单中的分部分项工程量清单是指完成拟建工程实体工程项目数量的清单，投标人根据招标人给出的分部分项工程量清单项目，报出综合单价和合价。综合单价是指完成工程量清单中一个规定计量单位项目所需的人工费、材料费（含设备）、机械使用费、综合费和利润，并考虑风险因素（招标文件另有约定除外）。综合单价包含各专业施工过程中发生相碰导致的避让而产生的费用。分部分项工程量清单中的项目特征描述及具体做法只作主要描述，未明确的内容以设计图纸、技术说明、技术措施及相应标准图集要求为准，因此工程量清单中的分部分项工程量清单报价必须根据清单项目名称、项目特征描述、设计图纸、技术说明、技术措施、相应标准图集、现场勘察情况以及本《总说明》的其他要求综合考虑报价，一经中标，分部分项工程量清单综合单价不作调整。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5、本项目清单工程量均为暂估量，结算以现场实际施工为准。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6、措施项目清单与计价表（二）中的施工现场围栏保护费用含制作、安装、材料运输、拆除、堆放、损耗等，围栏高度综合考虑，压印混凝土在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641" w:type="dxa"/>
            <w:gridSpan w:val="65"/>
            <w:tcBorders>
              <w:top w:val="single" w:color="auto" w:sz="4" w:space="0"/>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表-01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13" w:type="dxa"/>
          <w:wAfter w:w="68" w:type="dxa"/>
          <w:trHeight w:val="675" w:hRule="atLeast"/>
        </w:trPr>
        <w:tc>
          <w:tcPr>
            <w:tcW w:w="15460" w:type="dxa"/>
            <w:gridSpan w:val="6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总 说 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13" w:type="dxa"/>
          <w:wAfter w:w="68" w:type="dxa"/>
          <w:trHeight w:val="585" w:hRule="atLeast"/>
        </w:trPr>
        <w:tc>
          <w:tcPr>
            <w:tcW w:w="1305" w:type="dxa"/>
            <w:gridSpan w:val="11"/>
            <w:tcBorders>
              <w:top w:val="nil"/>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工程名称：</w:t>
            </w:r>
          </w:p>
        </w:tc>
        <w:tc>
          <w:tcPr>
            <w:tcW w:w="8438" w:type="dxa"/>
            <w:gridSpan w:val="26"/>
            <w:tcBorders>
              <w:top w:val="nil"/>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营门口院区门诊综合楼外墙维修服务</w:t>
            </w:r>
          </w:p>
        </w:tc>
        <w:tc>
          <w:tcPr>
            <w:tcW w:w="5717" w:type="dxa"/>
            <w:gridSpan w:val="26"/>
            <w:tcBorders>
              <w:top w:val="nil"/>
              <w:left w:val="nil"/>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第2页 共2页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13" w:type="dxa"/>
          <w:wAfter w:w="68" w:type="dxa"/>
          <w:trHeight w:val="3285" w:hRule="atLeast"/>
        </w:trPr>
        <w:tc>
          <w:tcPr>
            <w:tcW w:w="15460" w:type="dxa"/>
            <w:gridSpan w:val="63"/>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压印面层时应封闭施工，应避免交叉施工及行人误入施工区域防止踩踏。措施项目清单中工程量可以计量的措施项目，工程量按实调整。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7、规费：规费是指政府和政府有关部门规定必须缴纳的费用，投标人按招标人给定的金额进行报价，结算时按相关规定进行结算。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总价措施中安全文明施工措施费（文明施工费、安全施工费、临时设施费、环境保护费）按招标人给定的金额进行报价，结算时按相关规定进行结算。其余措施项目投标人自行报价，结算时按施工合同的相关约定和有关政策文件规定进行结算。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9、计日工实际发生时，按施工同期政府部门发布的政策性文件规定的人工单价办理签证。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10、本工程销项增值税额投标人按税率9%、附加税按0.313%计入投标总价内。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11、营门口各科室新增的灯具、设备类无设计图纸可参考，具体型号参数依据现场施工及使用要求而定。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12、材料价格按照成都市2022年第10期信息价编制，无信息价部分按市场价编制。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13、其它未尽事宜按相关规范、文件执行。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14、工程暂列金：按招标人给定的金额计入投标总价内。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15、本工程招标控制价为164017.01元，其中暂列金为13218.09元。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13" w:type="dxa"/>
          <w:wAfter w:w="68" w:type="dxa"/>
          <w:trHeight w:val="435" w:hRule="atLeast"/>
        </w:trPr>
        <w:tc>
          <w:tcPr>
            <w:tcW w:w="15460" w:type="dxa"/>
            <w:gridSpan w:val="63"/>
            <w:tcBorders>
              <w:top w:val="nil"/>
              <w:left w:val="single" w:color="auto" w:sz="4" w:space="0"/>
              <w:bottom w:val="nil"/>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13" w:type="dxa"/>
          <w:wAfter w:w="68" w:type="dxa"/>
          <w:trHeight w:val="435" w:hRule="atLeast"/>
        </w:trPr>
        <w:tc>
          <w:tcPr>
            <w:tcW w:w="15460" w:type="dxa"/>
            <w:gridSpan w:val="63"/>
            <w:tcBorders>
              <w:top w:val="nil"/>
              <w:left w:val="single" w:color="auto" w:sz="4" w:space="0"/>
              <w:bottom w:val="nil"/>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13" w:type="dxa"/>
          <w:wAfter w:w="68" w:type="dxa"/>
          <w:trHeight w:val="435" w:hRule="atLeast"/>
        </w:trPr>
        <w:tc>
          <w:tcPr>
            <w:tcW w:w="15460" w:type="dxa"/>
            <w:gridSpan w:val="63"/>
            <w:tcBorders>
              <w:top w:val="nil"/>
              <w:left w:val="single" w:color="auto" w:sz="4" w:space="0"/>
              <w:bottom w:val="nil"/>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13" w:type="dxa"/>
          <w:wAfter w:w="68" w:type="dxa"/>
          <w:trHeight w:val="435" w:hRule="atLeast"/>
        </w:trPr>
        <w:tc>
          <w:tcPr>
            <w:tcW w:w="15460" w:type="dxa"/>
            <w:gridSpan w:val="63"/>
            <w:tcBorders>
              <w:top w:val="nil"/>
              <w:left w:val="single" w:color="auto" w:sz="4" w:space="0"/>
              <w:bottom w:val="nil"/>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13" w:type="dxa"/>
          <w:wAfter w:w="68" w:type="dxa"/>
          <w:trHeight w:val="435" w:hRule="atLeast"/>
        </w:trPr>
        <w:tc>
          <w:tcPr>
            <w:tcW w:w="15460" w:type="dxa"/>
            <w:gridSpan w:val="63"/>
            <w:tcBorders>
              <w:top w:val="nil"/>
              <w:left w:val="single" w:color="auto" w:sz="4" w:space="0"/>
              <w:bottom w:val="nil"/>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13" w:type="dxa"/>
          <w:wAfter w:w="68" w:type="dxa"/>
          <w:trHeight w:val="435" w:hRule="atLeast"/>
        </w:trPr>
        <w:tc>
          <w:tcPr>
            <w:tcW w:w="15460" w:type="dxa"/>
            <w:gridSpan w:val="63"/>
            <w:tcBorders>
              <w:top w:val="nil"/>
              <w:left w:val="single" w:color="auto" w:sz="4" w:space="0"/>
              <w:bottom w:val="nil"/>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13" w:type="dxa"/>
          <w:wAfter w:w="68" w:type="dxa"/>
          <w:trHeight w:val="435" w:hRule="atLeast"/>
        </w:trPr>
        <w:tc>
          <w:tcPr>
            <w:tcW w:w="15460" w:type="dxa"/>
            <w:gridSpan w:val="63"/>
            <w:tcBorders>
              <w:top w:val="nil"/>
              <w:left w:val="single" w:color="auto" w:sz="4" w:space="0"/>
              <w:bottom w:val="nil"/>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13" w:type="dxa"/>
          <w:wAfter w:w="68" w:type="dxa"/>
          <w:trHeight w:val="435" w:hRule="atLeast"/>
        </w:trPr>
        <w:tc>
          <w:tcPr>
            <w:tcW w:w="15460" w:type="dxa"/>
            <w:gridSpan w:val="63"/>
            <w:tcBorders>
              <w:top w:val="nil"/>
              <w:left w:val="single" w:color="auto" w:sz="4" w:space="0"/>
              <w:bottom w:val="nil"/>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13" w:type="dxa"/>
          <w:wAfter w:w="68" w:type="dxa"/>
          <w:trHeight w:val="435" w:hRule="atLeast"/>
        </w:trPr>
        <w:tc>
          <w:tcPr>
            <w:tcW w:w="15460" w:type="dxa"/>
            <w:gridSpan w:val="63"/>
            <w:tcBorders>
              <w:top w:val="nil"/>
              <w:left w:val="single" w:color="auto" w:sz="4" w:space="0"/>
              <w:bottom w:val="nil"/>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13" w:type="dxa"/>
          <w:wAfter w:w="68" w:type="dxa"/>
          <w:trHeight w:val="435" w:hRule="atLeast"/>
        </w:trPr>
        <w:tc>
          <w:tcPr>
            <w:tcW w:w="15460" w:type="dxa"/>
            <w:gridSpan w:val="63"/>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13" w:type="dxa"/>
          <w:wAfter w:w="68" w:type="dxa"/>
          <w:trHeight w:val="270" w:hRule="atLeast"/>
        </w:trPr>
        <w:tc>
          <w:tcPr>
            <w:tcW w:w="15460" w:type="dxa"/>
            <w:gridSpan w:val="63"/>
            <w:tcBorders>
              <w:top w:val="single" w:color="auto" w:sz="4" w:space="0"/>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表-01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113" w:type="dxa"/>
          <w:wAfter w:w="136" w:type="dxa"/>
          <w:trHeight w:val="428" w:hRule="atLeast"/>
        </w:trPr>
        <w:tc>
          <w:tcPr>
            <w:tcW w:w="15392" w:type="dxa"/>
            <w:gridSpan w:val="61"/>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113" w:type="dxa"/>
          <w:wAfter w:w="136" w:type="dxa"/>
          <w:trHeight w:val="525" w:hRule="atLeast"/>
        </w:trPr>
        <w:tc>
          <w:tcPr>
            <w:tcW w:w="1224" w:type="dxa"/>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p>
        </w:tc>
        <w:tc>
          <w:tcPr>
            <w:tcW w:w="8451" w:type="dxa"/>
            <w:gridSpan w:val="2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营门口院区门诊综合楼外墙维修服务\营门口院区门诊综合楼外墙维修服务【门诊楼】</w:t>
            </w:r>
          </w:p>
        </w:tc>
        <w:tc>
          <w:tcPr>
            <w:tcW w:w="2742" w:type="dxa"/>
            <w:gridSpan w:val="15"/>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2975" w:type="dxa"/>
            <w:gridSpan w:val="11"/>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共4页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113" w:type="dxa"/>
          <w:wAfter w:w="136" w:type="dxa"/>
          <w:trHeight w:val="330" w:hRule="atLeast"/>
        </w:trPr>
        <w:tc>
          <w:tcPr>
            <w:tcW w:w="1224"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19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项目编码 </w:t>
            </w:r>
          </w:p>
        </w:tc>
        <w:tc>
          <w:tcPr>
            <w:tcW w:w="243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159"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66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计量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1227"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5495"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113" w:type="dxa"/>
          <w:wAfter w:w="136" w:type="dxa"/>
          <w:trHeight w:val="294" w:hRule="atLeast"/>
        </w:trPr>
        <w:tc>
          <w:tcPr>
            <w:tcW w:w="1224"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19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243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3159"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66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227"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2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27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297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113" w:type="dxa"/>
          <w:wAfter w:w="136" w:type="dxa"/>
          <w:trHeight w:val="199" w:hRule="atLeast"/>
        </w:trPr>
        <w:tc>
          <w:tcPr>
            <w:tcW w:w="1224"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19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243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3159"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66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227"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27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定额人工费</w:t>
            </w:r>
          </w:p>
        </w:tc>
        <w:tc>
          <w:tcPr>
            <w:tcW w:w="13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113" w:type="dxa"/>
          <w:wAfter w:w="136" w:type="dxa"/>
          <w:trHeight w:val="345" w:hRule="atLeast"/>
        </w:trPr>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559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拆除工程 </w:t>
            </w:r>
          </w:p>
        </w:tc>
        <w:tc>
          <w:tcPr>
            <w:tcW w:w="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2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iCs w:val="0"/>
                <w:color w:val="000000"/>
                <w:sz w:val="20"/>
                <w:szCs w:val="20"/>
                <w:u w:val="none"/>
              </w:rPr>
            </w:pP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iCs w:val="0"/>
                <w:color w:val="000000"/>
                <w:sz w:val="20"/>
                <w:szCs w:val="20"/>
                <w:u w:val="none"/>
              </w:rPr>
            </w:pPr>
          </w:p>
        </w:tc>
        <w:tc>
          <w:tcPr>
            <w:tcW w:w="1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iCs w:val="0"/>
                <w:color w:val="000000"/>
                <w:sz w:val="20"/>
                <w:szCs w:val="20"/>
                <w:u w:val="none"/>
              </w:rPr>
            </w:pPr>
          </w:p>
        </w:tc>
        <w:tc>
          <w:tcPr>
            <w:tcW w:w="13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113" w:type="dxa"/>
          <w:wAfter w:w="136" w:type="dxa"/>
          <w:trHeight w:val="1904" w:hRule="atLeast"/>
        </w:trPr>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011604002002</w:t>
            </w:r>
          </w:p>
        </w:tc>
        <w:tc>
          <w:tcPr>
            <w:tcW w:w="24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外立面装饰层及保温层拆除</w:t>
            </w:r>
          </w:p>
        </w:tc>
        <w:tc>
          <w:tcPr>
            <w:tcW w:w="315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 xml:space="preserve">1.拆除的基层类型：外墙立面松动、脱落墙砖及粘接层、保温层；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2.拆除厚度：剔打至结构层，厚度综合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3.拆除方式：投标人自行考虑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4.其他：满足使用单位及现行施工验收规范要求</w:t>
            </w:r>
          </w:p>
        </w:tc>
        <w:tc>
          <w:tcPr>
            <w:tcW w:w="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2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iCs w:val="0"/>
                <w:color w:val="000000"/>
                <w:sz w:val="20"/>
                <w:szCs w:val="20"/>
                <w:u w:val="none"/>
              </w:rPr>
            </w:pP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iCs w:val="0"/>
                <w:color w:val="000000"/>
                <w:sz w:val="20"/>
                <w:szCs w:val="20"/>
                <w:u w:val="none"/>
              </w:rPr>
            </w:pPr>
          </w:p>
        </w:tc>
        <w:tc>
          <w:tcPr>
            <w:tcW w:w="1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iCs w:val="0"/>
                <w:color w:val="000000"/>
                <w:sz w:val="20"/>
                <w:szCs w:val="20"/>
                <w:u w:val="none"/>
              </w:rPr>
            </w:pPr>
          </w:p>
        </w:tc>
        <w:tc>
          <w:tcPr>
            <w:tcW w:w="13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113" w:type="dxa"/>
          <w:wAfter w:w="136" w:type="dxa"/>
          <w:trHeight w:val="3749" w:hRule="atLeast"/>
        </w:trPr>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010103002003</w:t>
            </w:r>
          </w:p>
        </w:tc>
        <w:tc>
          <w:tcPr>
            <w:tcW w:w="24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建渣弃置</w:t>
            </w:r>
          </w:p>
        </w:tc>
        <w:tc>
          <w:tcPr>
            <w:tcW w:w="315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 xml:space="preserve">1.废弃料品种：石方、建渣等综合考虑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2.场内外运距：场内外运输综合考虑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3.外运处置费用（含弃土场费用）：由投标人自行考虑，运输方式及外弃场地必须满足当地相关行政主管部门的要求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4.在中标后合同履行期间，投标人不得因本工程工程数量、外弃土方运输距离、土方运输方案、外弃土方的堆放场地等变化而对合同单价作任何调整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5.其他：满足使用单位及现行施工验收规范要求</w:t>
            </w:r>
          </w:p>
        </w:tc>
        <w:tc>
          <w:tcPr>
            <w:tcW w:w="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2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iCs w:val="0"/>
                <w:color w:val="000000"/>
                <w:sz w:val="20"/>
                <w:szCs w:val="20"/>
                <w:u w:val="none"/>
              </w:rPr>
            </w:pP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iCs w:val="0"/>
                <w:color w:val="000000"/>
                <w:sz w:val="20"/>
                <w:szCs w:val="20"/>
                <w:u w:val="none"/>
              </w:rPr>
            </w:pPr>
          </w:p>
        </w:tc>
        <w:tc>
          <w:tcPr>
            <w:tcW w:w="1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iCs w:val="0"/>
                <w:color w:val="000000"/>
                <w:sz w:val="20"/>
                <w:szCs w:val="20"/>
                <w:u w:val="none"/>
              </w:rPr>
            </w:pPr>
          </w:p>
        </w:tc>
        <w:tc>
          <w:tcPr>
            <w:tcW w:w="13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113" w:type="dxa"/>
          <w:wAfter w:w="136" w:type="dxa"/>
          <w:trHeight w:val="352" w:hRule="atLeast"/>
        </w:trPr>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559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分部小计</w:t>
            </w:r>
          </w:p>
        </w:tc>
        <w:tc>
          <w:tcPr>
            <w:tcW w:w="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2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00000"/>
                <w:kern w:val="0"/>
                <w:sz w:val="20"/>
                <w:szCs w:val="20"/>
                <w:u w:val="none"/>
                <w:lang w:val="en-US" w:eastAsia="zh-CN" w:bidi="ar"/>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iCs w:val="0"/>
                <w:color w:val="000000"/>
                <w:sz w:val="20"/>
                <w:szCs w:val="20"/>
                <w:u w:val="none"/>
              </w:rPr>
            </w:pP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iCs w:val="0"/>
                <w:color w:val="000000"/>
                <w:sz w:val="20"/>
                <w:szCs w:val="20"/>
                <w:u w:val="none"/>
              </w:rPr>
            </w:pPr>
          </w:p>
        </w:tc>
        <w:tc>
          <w:tcPr>
            <w:tcW w:w="1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iCs w:val="0"/>
                <w:color w:val="000000"/>
                <w:sz w:val="20"/>
                <w:szCs w:val="20"/>
                <w:u w:val="none"/>
              </w:rPr>
            </w:pPr>
          </w:p>
        </w:tc>
        <w:tc>
          <w:tcPr>
            <w:tcW w:w="13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113" w:type="dxa"/>
          <w:wAfter w:w="136" w:type="dxa"/>
          <w:trHeight w:val="345" w:hRule="atLeast"/>
        </w:trPr>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559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装饰工程</w:t>
            </w:r>
          </w:p>
        </w:tc>
        <w:tc>
          <w:tcPr>
            <w:tcW w:w="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2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iCs w:val="0"/>
                <w:color w:val="000000"/>
                <w:sz w:val="20"/>
                <w:szCs w:val="20"/>
                <w:u w:val="none"/>
              </w:rPr>
            </w:pP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iCs w:val="0"/>
                <w:color w:val="000000"/>
                <w:sz w:val="18"/>
                <w:szCs w:val="18"/>
                <w:u w:val="none"/>
              </w:rPr>
            </w:pPr>
          </w:p>
        </w:tc>
        <w:tc>
          <w:tcPr>
            <w:tcW w:w="1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iCs w:val="0"/>
                <w:color w:val="000000"/>
                <w:sz w:val="18"/>
                <w:szCs w:val="18"/>
                <w:u w:val="none"/>
              </w:rPr>
            </w:pPr>
          </w:p>
        </w:tc>
        <w:tc>
          <w:tcPr>
            <w:tcW w:w="13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113" w:type="dxa"/>
          <w:wAfter w:w="136" w:type="dxa"/>
          <w:trHeight w:val="345" w:hRule="atLeast"/>
        </w:trPr>
        <w:tc>
          <w:tcPr>
            <w:tcW w:w="11142" w:type="dxa"/>
            <w:gridSpan w:val="4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3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113" w:type="dxa"/>
          <w:wAfter w:w="136" w:type="dxa"/>
          <w:trHeight w:val="270" w:hRule="atLeast"/>
        </w:trPr>
        <w:tc>
          <w:tcPr>
            <w:tcW w:w="15392" w:type="dxa"/>
            <w:gridSpan w:val="61"/>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表-08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2"/>
          <w:wBefore w:w="134" w:type="dxa"/>
          <w:wAfter w:w="109" w:type="dxa"/>
          <w:trHeight w:val="501" w:hRule="atLeast"/>
        </w:trPr>
        <w:tc>
          <w:tcPr>
            <w:tcW w:w="15398" w:type="dxa"/>
            <w:gridSpan w:val="6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2"/>
          <w:wBefore w:w="134" w:type="dxa"/>
          <w:wAfter w:w="109" w:type="dxa"/>
          <w:trHeight w:val="525" w:hRule="atLeast"/>
        </w:trPr>
        <w:tc>
          <w:tcPr>
            <w:tcW w:w="1175"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p>
        </w:tc>
        <w:tc>
          <w:tcPr>
            <w:tcW w:w="8500" w:type="dxa"/>
            <w:gridSpan w:val="3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营门口院区门诊综合楼外墙维修服务\营门口院区门诊综合楼外墙维修服务【门诊楼】</w:t>
            </w:r>
          </w:p>
        </w:tc>
        <w:tc>
          <w:tcPr>
            <w:tcW w:w="257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3153" w:type="dxa"/>
            <w:gridSpan w:val="14"/>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第2页 共4页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2"/>
          <w:wBefore w:w="134" w:type="dxa"/>
          <w:wAfter w:w="109" w:type="dxa"/>
          <w:trHeight w:val="330" w:hRule="atLeast"/>
        </w:trPr>
        <w:tc>
          <w:tcPr>
            <w:tcW w:w="117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40"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项目编码 </w:t>
            </w:r>
          </w:p>
        </w:tc>
        <w:tc>
          <w:tcPr>
            <w:tcW w:w="277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820"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66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计量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105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5673"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2"/>
          <w:wBefore w:w="134" w:type="dxa"/>
          <w:wAfter w:w="109" w:type="dxa"/>
          <w:trHeight w:val="345" w:hRule="atLeast"/>
        </w:trPr>
        <w:tc>
          <w:tcPr>
            <w:tcW w:w="117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7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2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27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315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2"/>
          <w:wBefore w:w="134" w:type="dxa"/>
          <w:wAfter w:w="109" w:type="dxa"/>
          <w:trHeight w:val="345" w:hRule="atLeast"/>
        </w:trPr>
        <w:tc>
          <w:tcPr>
            <w:tcW w:w="117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7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2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定额人工费</w:t>
            </w:r>
          </w:p>
        </w:tc>
        <w:tc>
          <w:tcPr>
            <w:tcW w:w="1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2"/>
          <w:wBefore w:w="134" w:type="dxa"/>
          <w:wAfter w:w="109" w:type="dxa"/>
          <w:trHeight w:val="3235" w:hRule="atLeast"/>
        </w:trPr>
        <w:tc>
          <w:tcPr>
            <w:tcW w:w="11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011001003011</w:t>
            </w:r>
          </w:p>
        </w:tc>
        <w:tc>
          <w:tcPr>
            <w:tcW w:w="27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保温隔热墙面</w:t>
            </w:r>
          </w:p>
        </w:tc>
        <w:tc>
          <w:tcPr>
            <w:tcW w:w="28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1.保温隔热部位：墙面保温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2.保温隔热方式：外墙外保温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3.保温隔热材料品种、规格及厚度：不然型复合膨胀聚苯乙烯保温板 40mm厚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4.增强网及抗裂防水砂浆种类 :抗裂砂浆+耐碱玻纤网格布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5.粘结材料种类及做法:专用胶粘剂一道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6.其他：满足使用单位及现行施工验收规范要求 </w:t>
            </w:r>
          </w:p>
        </w:tc>
        <w:tc>
          <w:tcPr>
            <w:tcW w:w="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2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5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2"/>
          <w:wBefore w:w="134" w:type="dxa"/>
          <w:wAfter w:w="109" w:type="dxa"/>
          <w:trHeight w:val="1485" w:hRule="atLeast"/>
        </w:trPr>
        <w:tc>
          <w:tcPr>
            <w:tcW w:w="11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010903002005</w:t>
            </w:r>
          </w:p>
        </w:tc>
        <w:tc>
          <w:tcPr>
            <w:tcW w:w="27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墙面1.2厚JS防水</w:t>
            </w:r>
          </w:p>
        </w:tc>
        <w:tc>
          <w:tcPr>
            <w:tcW w:w="28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1.防水膜品种 ：聚合物水泥JS防水涂料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2.涂膜厚度、遍数 ：1.2mm厚，遍数综合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3.其他：满足使用单位及现行施工验收规范要求 </w:t>
            </w:r>
          </w:p>
        </w:tc>
        <w:tc>
          <w:tcPr>
            <w:tcW w:w="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2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5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2"/>
          <w:wBefore w:w="134" w:type="dxa"/>
          <w:wAfter w:w="109" w:type="dxa"/>
          <w:trHeight w:val="1725" w:hRule="atLeast"/>
        </w:trPr>
        <w:tc>
          <w:tcPr>
            <w:tcW w:w="11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011201001004</w:t>
            </w:r>
          </w:p>
        </w:tc>
        <w:tc>
          <w:tcPr>
            <w:tcW w:w="27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20mm厚水泥砂浆挂网抹灰</w:t>
            </w:r>
          </w:p>
        </w:tc>
        <w:tc>
          <w:tcPr>
            <w:tcW w:w="28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1.墙体类型：综合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2.基层处理：综合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3.面层厚度、砂浆配合比：20厚1:2.5水泥砂浆找平层（内衬钢丝网）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4.其他：满足使用单位及现行施工验收规范要求 </w:t>
            </w:r>
          </w:p>
        </w:tc>
        <w:tc>
          <w:tcPr>
            <w:tcW w:w="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2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5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2"/>
          <w:wBefore w:w="134" w:type="dxa"/>
          <w:wAfter w:w="109" w:type="dxa"/>
          <w:trHeight w:val="345" w:hRule="atLeast"/>
        </w:trPr>
        <w:tc>
          <w:tcPr>
            <w:tcW w:w="10970" w:type="dxa"/>
            <w:gridSpan w:val="4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2"/>
          <w:wBefore w:w="134" w:type="dxa"/>
          <w:wAfter w:w="109" w:type="dxa"/>
          <w:trHeight w:val="270" w:hRule="atLeast"/>
        </w:trPr>
        <w:tc>
          <w:tcPr>
            <w:tcW w:w="15398" w:type="dxa"/>
            <w:gridSpan w:val="61"/>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表-08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660" w:hRule="atLeast"/>
        </w:trPr>
        <w:tc>
          <w:tcPr>
            <w:tcW w:w="15194" w:type="dxa"/>
            <w:gridSpan w:val="5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525" w:hRule="atLeast"/>
        </w:trPr>
        <w:tc>
          <w:tcPr>
            <w:tcW w:w="1244"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p>
        </w:tc>
        <w:tc>
          <w:tcPr>
            <w:tcW w:w="8431" w:type="dxa"/>
            <w:gridSpan w:val="2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营门口院区门诊综合楼外墙维修服务\营门口院区门诊综合楼外墙维修服务【门诊楼】</w:t>
            </w:r>
          </w:p>
        </w:tc>
        <w:tc>
          <w:tcPr>
            <w:tcW w:w="257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2949" w:type="dxa"/>
            <w:gridSpan w:val="11"/>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第3页 共4页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30" w:hRule="atLeast"/>
        </w:trPr>
        <w:tc>
          <w:tcPr>
            <w:tcW w:w="1244"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17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项目编码 </w:t>
            </w:r>
          </w:p>
        </w:tc>
        <w:tc>
          <w:tcPr>
            <w:tcW w:w="277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820"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66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计量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105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5469"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45" w:hRule="atLeast"/>
        </w:trPr>
        <w:tc>
          <w:tcPr>
            <w:tcW w:w="1244"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7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2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27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29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45" w:hRule="atLeast"/>
        </w:trPr>
        <w:tc>
          <w:tcPr>
            <w:tcW w:w="1244"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7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2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定额人工费</w:t>
            </w:r>
          </w:p>
        </w:tc>
        <w:tc>
          <w:tcPr>
            <w:tcW w:w="14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1725" w:hRule="atLeast"/>
        </w:trPr>
        <w:tc>
          <w:tcPr>
            <w:tcW w:w="12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011204003007</w:t>
            </w:r>
          </w:p>
        </w:tc>
        <w:tc>
          <w:tcPr>
            <w:tcW w:w="27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面砖墙面</w:t>
            </w:r>
          </w:p>
        </w:tc>
        <w:tc>
          <w:tcPr>
            <w:tcW w:w="28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1.基层：综合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2.粘接层：15厚外墙瓷砖专用粘接剂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3.面层：纸皮面砖,瓷砖勾缝剂擦缝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4.其他：满足使用单位及现行施工验收规范要求 </w:t>
            </w:r>
          </w:p>
        </w:tc>
        <w:tc>
          <w:tcPr>
            <w:tcW w:w="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2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1725" w:hRule="atLeast"/>
        </w:trPr>
        <w:tc>
          <w:tcPr>
            <w:tcW w:w="12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011707007009</w:t>
            </w:r>
          </w:p>
        </w:tc>
        <w:tc>
          <w:tcPr>
            <w:tcW w:w="27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临时通道</w:t>
            </w:r>
          </w:p>
        </w:tc>
        <w:tc>
          <w:tcPr>
            <w:tcW w:w="28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1.范围：施工范围内园区通道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2.做法：钢管架支撑，上铺9mm厚木工板+20mm厚挤塑板+彩条布满铺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3.搭设高度：满足业主要求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4.其他：满足使用单位及现行施工验收规范要求 </w:t>
            </w:r>
          </w:p>
        </w:tc>
        <w:tc>
          <w:tcPr>
            <w:tcW w:w="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2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765" w:hRule="atLeast"/>
        </w:trPr>
        <w:tc>
          <w:tcPr>
            <w:tcW w:w="12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011701008010</w:t>
            </w:r>
          </w:p>
        </w:tc>
        <w:tc>
          <w:tcPr>
            <w:tcW w:w="27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外装饰吊篮</w:t>
            </w:r>
          </w:p>
        </w:tc>
        <w:tc>
          <w:tcPr>
            <w:tcW w:w="28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1.升降方式及启动装置 ：综合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2.搭设高度及吊篮型号：综合 </w:t>
            </w:r>
          </w:p>
        </w:tc>
        <w:tc>
          <w:tcPr>
            <w:tcW w:w="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2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260" w:hRule="atLeast"/>
        </w:trPr>
        <w:tc>
          <w:tcPr>
            <w:tcW w:w="12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559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分部小计</w:t>
            </w:r>
          </w:p>
        </w:tc>
        <w:tc>
          <w:tcPr>
            <w:tcW w:w="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222" w:hRule="atLeast"/>
        </w:trPr>
        <w:tc>
          <w:tcPr>
            <w:tcW w:w="12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559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单价措施项目清单</w:t>
            </w:r>
          </w:p>
        </w:tc>
        <w:tc>
          <w:tcPr>
            <w:tcW w:w="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248" w:hRule="atLeast"/>
        </w:trPr>
        <w:tc>
          <w:tcPr>
            <w:tcW w:w="12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559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垂直运输</w:t>
            </w:r>
          </w:p>
        </w:tc>
        <w:tc>
          <w:tcPr>
            <w:tcW w:w="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1005" w:hRule="atLeast"/>
        </w:trPr>
        <w:tc>
          <w:tcPr>
            <w:tcW w:w="12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011703001001</w:t>
            </w:r>
          </w:p>
        </w:tc>
        <w:tc>
          <w:tcPr>
            <w:tcW w:w="27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垂直运输</w:t>
            </w:r>
          </w:p>
        </w:tc>
        <w:tc>
          <w:tcPr>
            <w:tcW w:w="28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0"/>
                <w:szCs w:val="20"/>
                <w:u w:val="none"/>
                <w:lang w:val="en-US" w:eastAsia="zh-CN" w:bidi="ar"/>
              </w:rPr>
              <w:t xml:space="preserve">.建筑物建筑类型及结构形式：综合考虑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2.建筑物檐口高度、层数：檐口高度 ≤100m</w:t>
            </w:r>
          </w:p>
        </w:tc>
        <w:tc>
          <w:tcPr>
            <w:tcW w:w="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45" w:hRule="atLeast"/>
        </w:trPr>
        <w:tc>
          <w:tcPr>
            <w:tcW w:w="12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59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分部小计</w:t>
            </w:r>
          </w:p>
        </w:tc>
        <w:tc>
          <w:tcPr>
            <w:tcW w:w="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2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45" w:hRule="atLeast"/>
        </w:trPr>
        <w:tc>
          <w:tcPr>
            <w:tcW w:w="10970" w:type="dxa"/>
            <w:gridSpan w:val="4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270" w:hRule="atLeast"/>
        </w:trPr>
        <w:tc>
          <w:tcPr>
            <w:tcW w:w="15194" w:type="dxa"/>
            <w:gridSpan w:val="58"/>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表-08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660" w:hRule="atLeast"/>
        </w:trPr>
        <w:tc>
          <w:tcPr>
            <w:tcW w:w="15194" w:type="dxa"/>
            <w:gridSpan w:val="5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525" w:hRule="atLeast"/>
        </w:trPr>
        <w:tc>
          <w:tcPr>
            <w:tcW w:w="10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p>
        </w:tc>
        <w:tc>
          <w:tcPr>
            <w:tcW w:w="8610" w:type="dxa"/>
            <w:gridSpan w:val="3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营门口院区门诊综合楼外墙维修服务\营门口院区门诊综合楼外墙维修服务【门诊楼】</w:t>
            </w:r>
          </w:p>
        </w:tc>
        <w:tc>
          <w:tcPr>
            <w:tcW w:w="257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2949" w:type="dxa"/>
            <w:gridSpan w:val="11"/>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第4页 共4页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30"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590" w:type="dxa"/>
            <w:gridSpan w:val="1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项目编码 </w:t>
            </w:r>
          </w:p>
        </w:tc>
        <w:tc>
          <w:tcPr>
            <w:tcW w:w="277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820"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66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计量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105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5469"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4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0"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7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2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27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29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4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0"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7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2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定额人工费</w:t>
            </w:r>
          </w:p>
        </w:tc>
        <w:tc>
          <w:tcPr>
            <w:tcW w:w="14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5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559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分部小计 </w:t>
            </w:r>
          </w:p>
        </w:tc>
        <w:tc>
          <w:tcPr>
            <w:tcW w:w="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45" w:hRule="atLeast"/>
        </w:trPr>
        <w:tc>
          <w:tcPr>
            <w:tcW w:w="10970" w:type="dxa"/>
            <w:gridSpan w:val="4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285" w:hRule="atLeast"/>
        </w:trPr>
        <w:tc>
          <w:tcPr>
            <w:tcW w:w="10970" w:type="dxa"/>
            <w:gridSpan w:val="4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60" w:hRule="atLeast"/>
        </w:trPr>
        <w:tc>
          <w:tcPr>
            <w:tcW w:w="82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24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350" w:type="dxa"/>
            <w:gridSpan w:val="11"/>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2775" w:type="dxa"/>
            <w:gridSpan w:val="5"/>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2820" w:type="dxa"/>
            <w:gridSpan w:val="8"/>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660" w:type="dxa"/>
            <w:gridSpan w:val="5"/>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005" w:type="dxa"/>
            <w:gridSpan w:val="4"/>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50"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245" w:type="dxa"/>
            <w:gridSpan w:val="5"/>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275" w:type="dxa"/>
            <w:gridSpan w:val="5"/>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490" w:type="dxa"/>
            <w:gridSpan w:val="6"/>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459" w:type="dxa"/>
            <w:gridSpan w:val="5"/>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270" w:hRule="atLeast"/>
        </w:trPr>
        <w:tc>
          <w:tcPr>
            <w:tcW w:w="15194" w:type="dxa"/>
            <w:gridSpan w:val="58"/>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表-08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6"/>
          <w:wBefore w:w="134" w:type="dxa"/>
          <w:wAfter w:w="327" w:type="dxa"/>
          <w:trHeight w:val="420" w:hRule="atLeast"/>
        </w:trPr>
        <w:tc>
          <w:tcPr>
            <w:tcW w:w="15180" w:type="dxa"/>
            <w:gridSpan w:val="57"/>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总价措施项目清单计价表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6"/>
          <w:wBefore w:w="134" w:type="dxa"/>
          <w:wAfter w:w="327" w:type="dxa"/>
          <w:trHeight w:val="525" w:hRule="atLeast"/>
        </w:trPr>
        <w:tc>
          <w:tcPr>
            <w:tcW w:w="1095" w:type="dxa"/>
            <w:gridSpan w:val="4"/>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p>
        </w:tc>
        <w:tc>
          <w:tcPr>
            <w:tcW w:w="7125" w:type="dxa"/>
            <w:gridSpan w:val="25"/>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营门口院区门诊综合楼外墙维修服务\营门口院区门诊综合楼外墙维修服务【门诊楼】</w:t>
            </w:r>
          </w:p>
        </w:tc>
        <w:tc>
          <w:tcPr>
            <w:tcW w:w="2815" w:type="dxa"/>
            <w:gridSpan w:val="14"/>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4145" w:type="dxa"/>
            <w:gridSpan w:val="14"/>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6"/>
          <w:wBefore w:w="134" w:type="dxa"/>
          <w:wAfter w:w="327" w:type="dxa"/>
          <w:trHeight w:val="765" w:hRule="atLeast"/>
        </w:trPr>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 号</w:t>
            </w:r>
          </w:p>
        </w:tc>
        <w:tc>
          <w:tcPr>
            <w:tcW w:w="15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2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79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计算基础</w:t>
            </w:r>
          </w:p>
        </w:tc>
        <w:tc>
          <w:tcPr>
            <w:tcW w:w="11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费率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p>
        </w:tc>
        <w:tc>
          <w:tcPr>
            <w:tcW w:w="170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金额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12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调整费率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p>
        </w:tc>
        <w:tc>
          <w:tcPr>
            <w:tcW w:w="172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调整后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金额(元)</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6"/>
          <w:wBefore w:w="134" w:type="dxa"/>
          <w:wAfter w:w="327" w:type="dxa"/>
          <w:trHeight w:val="435" w:hRule="atLeast"/>
        </w:trPr>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5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011707001001</w:t>
            </w:r>
          </w:p>
        </w:tc>
        <w:tc>
          <w:tcPr>
            <w:tcW w:w="2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安全文明施工费</w:t>
            </w:r>
          </w:p>
        </w:tc>
        <w:tc>
          <w:tcPr>
            <w:tcW w:w="279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w:t>
            </w:r>
          </w:p>
        </w:tc>
        <w:tc>
          <w:tcPr>
            <w:tcW w:w="11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70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9269.93</w:t>
            </w:r>
          </w:p>
        </w:tc>
        <w:tc>
          <w:tcPr>
            <w:tcW w:w="12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2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6"/>
          <w:wBefore w:w="134" w:type="dxa"/>
          <w:wAfter w:w="327" w:type="dxa"/>
          <w:trHeight w:val="525" w:hRule="atLeast"/>
        </w:trPr>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5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w:t>
            </w:r>
          </w:p>
        </w:tc>
        <w:tc>
          <w:tcPr>
            <w:tcW w:w="2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环境保护费</w:t>
            </w:r>
          </w:p>
        </w:tc>
        <w:tc>
          <w:tcPr>
            <w:tcW w:w="279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分部分项工程及单价措施项目(定额人工费+定额机械费)</w:t>
            </w:r>
          </w:p>
        </w:tc>
        <w:tc>
          <w:tcPr>
            <w:tcW w:w="11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70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733.59</w:t>
            </w:r>
          </w:p>
        </w:tc>
        <w:tc>
          <w:tcPr>
            <w:tcW w:w="12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2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6"/>
          <w:wBefore w:w="134" w:type="dxa"/>
          <w:wAfter w:w="327" w:type="dxa"/>
          <w:trHeight w:val="525" w:hRule="atLeast"/>
        </w:trPr>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5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②</w:t>
            </w:r>
          </w:p>
        </w:tc>
        <w:tc>
          <w:tcPr>
            <w:tcW w:w="2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文明施工费</w:t>
            </w:r>
          </w:p>
        </w:tc>
        <w:tc>
          <w:tcPr>
            <w:tcW w:w="279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分部分项工程及单价措施项目(定额人工费+定额机械费)</w:t>
            </w:r>
          </w:p>
        </w:tc>
        <w:tc>
          <w:tcPr>
            <w:tcW w:w="11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70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1800.63</w:t>
            </w:r>
          </w:p>
        </w:tc>
        <w:tc>
          <w:tcPr>
            <w:tcW w:w="12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2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6"/>
          <w:wBefore w:w="134" w:type="dxa"/>
          <w:wAfter w:w="327" w:type="dxa"/>
          <w:trHeight w:val="525" w:hRule="atLeast"/>
        </w:trPr>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5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③</w:t>
            </w:r>
          </w:p>
        </w:tc>
        <w:tc>
          <w:tcPr>
            <w:tcW w:w="2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安全施工费</w:t>
            </w:r>
          </w:p>
        </w:tc>
        <w:tc>
          <w:tcPr>
            <w:tcW w:w="279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分部分项工程及单价措施项目(定额人工费+定额机械费)</w:t>
            </w:r>
          </w:p>
        </w:tc>
        <w:tc>
          <w:tcPr>
            <w:tcW w:w="11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70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2800.99</w:t>
            </w:r>
          </w:p>
        </w:tc>
        <w:tc>
          <w:tcPr>
            <w:tcW w:w="12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2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6"/>
          <w:wBefore w:w="134" w:type="dxa"/>
          <w:wAfter w:w="327" w:type="dxa"/>
          <w:trHeight w:val="525" w:hRule="atLeast"/>
        </w:trPr>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5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④</w:t>
            </w:r>
          </w:p>
        </w:tc>
        <w:tc>
          <w:tcPr>
            <w:tcW w:w="2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临时设施费</w:t>
            </w:r>
          </w:p>
        </w:tc>
        <w:tc>
          <w:tcPr>
            <w:tcW w:w="279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分部分项工程及单价措施项目(定额人工费+定额机械费)</w:t>
            </w:r>
          </w:p>
        </w:tc>
        <w:tc>
          <w:tcPr>
            <w:tcW w:w="11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70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3934.72</w:t>
            </w:r>
          </w:p>
        </w:tc>
        <w:tc>
          <w:tcPr>
            <w:tcW w:w="12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2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6"/>
          <w:wBefore w:w="134" w:type="dxa"/>
          <w:wAfter w:w="327" w:type="dxa"/>
          <w:trHeight w:val="435" w:hRule="atLeast"/>
        </w:trPr>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5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011707002001</w:t>
            </w:r>
          </w:p>
        </w:tc>
        <w:tc>
          <w:tcPr>
            <w:tcW w:w="2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夜间施工增加费</w:t>
            </w:r>
          </w:p>
        </w:tc>
        <w:tc>
          <w:tcPr>
            <w:tcW w:w="279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w:t>
            </w:r>
          </w:p>
        </w:tc>
        <w:tc>
          <w:tcPr>
            <w:tcW w:w="11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70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2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6"/>
          <w:wBefore w:w="134" w:type="dxa"/>
          <w:wAfter w:w="327" w:type="dxa"/>
          <w:trHeight w:val="435" w:hRule="atLeast"/>
        </w:trPr>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5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011707003001</w:t>
            </w:r>
          </w:p>
        </w:tc>
        <w:tc>
          <w:tcPr>
            <w:tcW w:w="2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非夜间施工照明</w:t>
            </w:r>
          </w:p>
        </w:tc>
        <w:tc>
          <w:tcPr>
            <w:tcW w:w="279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w:t>
            </w:r>
          </w:p>
        </w:tc>
        <w:tc>
          <w:tcPr>
            <w:tcW w:w="11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70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2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6"/>
          <w:wBefore w:w="134" w:type="dxa"/>
          <w:wAfter w:w="327" w:type="dxa"/>
          <w:trHeight w:val="435" w:hRule="atLeast"/>
        </w:trPr>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5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011707004001</w:t>
            </w:r>
          </w:p>
        </w:tc>
        <w:tc>
          <w:tcPr>
            <w:tcW w:w="2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二次搬运费</w:t>
            </w:r>
          </w:p>
        </w:tc>
        <w:tc>
          <w:tcPr>
            <w:tcW w:w="279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w:t>
            </w:r>
          </w:p>
        </w:tc>
        <w:tc>
          <w:tcPr>
            <w:tcW w:w="11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70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2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6"/>
          <w:wBefore w:w="134" w:type="dxa"/>
          <w:wAfter w:w="327" w:type="dxa"/>
          <w:trHeight w:val="435" w:hRule="atLeast"/>
        </w:trPr>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5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011707005001</w:t>
            </w:r>
          </w:p>
        </w:tc>
        <w:tc>
          <w:tcPr>
            <w:tcW w:w="2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冬雨季施工增加费</w:t>
            </w:r>
          </w:p>
        </w:tc>
        <w:tc>
          <w:tcPr>
            <w:tcW w:w="279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w:t>
            </w:r>
          </w:p>
        </w:tc>
        <w:tc>
          <w:tcPr>
            <w:tcW w:w="11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70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2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6"/>
          <w:wBefore w:w="134" w:type="dxa"/>
          <w:wAfter w:w="327" w:type="dxa"/>
          <w:trHeight w:val="525" w:hRule="atLeast"/>
        </w:trPr>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5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011707006001</w:t>
            </w:r>
          </w:p>
        </w:tc>
        <w:tc>
          <w:tcPr>
            <w:tcW w:w="2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地上、地下设施、建筑物的临时保护设施</w:t>
            </w:r>
          </w:p>
        </w:tc>
        <w:tc>
          <w:tcPr>
            <w:tcW w:w="279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w:t>
            </w:r>
          </w:p>
        </w:tc>
        <w:tc>
          <w:tcPr>
            <w:tcW w:w="11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70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2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6"/>
          <w:wBefore w:w="134" w:type="dxa"/>
          <w:wAfter w:w="327" w:type="dxa"/>
          <w:trHeight w:val="435" w:hRule="atLeast"/>
        </w:trPr>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5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011707007001</w:t>
            </w:r>
          </w:p>
        </w:tc>
        <w:tc>
          <w:tcPr>
            <w:tcW w:w="2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已完工程及设备保护费</w:t>
            </w:r>
          </w:p>
        </w:tc>
        <w:tc>
          <w:tcPr>
            <w:tcW w:w="279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w:t>
            </w:r>
          </w:p>
        </w:tc>
        <w:tc>
          <w:tcPr>
            <w:tcW w:w="11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70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2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6"/>
          <w:wBefore w:w="134" w:type="dxa"/>
          <w:wAfter w:w="327" w:type="dxa"/>
          <w:trHeight w:val="435" w:hRule="atLeast"/>
        </w:trPr>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5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011707008001</w:t>
            </w:r>
          </w:p>
        </w:tc>
        <w:tc>
          <w:tcPr>
            <w:tcW w:w="2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工程定位复测费</w:t>
            </w:r>
          </w:p>
        </w:tc>
        <w:tc>
          <w:tcPr>
            <w:tcW w:w="279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w:t>
            </w:r>
          </w:p>
        </w:tc>
        <w:tc>
          <w:tcPr>
            <w:tcW w:w="11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70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2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6"/>
          <w:wBefore w:w="134" w:type="dxa"/>
          <w:wAfter w:w="327" w:type="dxa"/>
          <w:trHeight w:val="303" w:hRule="atLeast"/>
        </w:trPr>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79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2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6"/>
          <w:wBefore w:w="134" w:type="dxa"/>
          <w:wAfter w:w="327" w:type="dxa"/>
          <w:trHeight w:val="285" w:hRule="atLeast"/>
        </w:trPr>
        <w:tc>
          <w:tcPr>
            <w:tcW w:w="9330"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70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9269.93</w:t>
            </w:r>
          </w:p>
        </w:tc>
        <w:tc>
          <w:tcPr>
            <w:tcW w:w="12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2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6"/>
          <w:wBefore w:w="134" w:type="dxa"/>
          <w:wAfter w:w="327" w:type="dxa"/>
          <w:trHeight w:val="236" w:hRule="atLeast"/>
        </w:trPr>
        <w:tc>
          <w:tcPr>
            <w:tcW w:w="1095" w:type="dxa"/>
            <w:gridSpan w:val="4"/>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gridSpan w:val="10"/>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2805" w:type="dxa"/>
            <w:gridSpan w:val="5"/>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2790" w:type="dxa"/>
            <w:gridSpan w:val="10"/>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110" w:type="dxa"/>
            <w:gridSpan w:val="4"/>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705" w:type="dxa"/>
            <w:gridSpan w:val="10"/>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268" w:type="dxa"/>
            <w:gridSpan w:val="5"/>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721" w:type="dxa"/>
            <w:gridSpan w:val="7"/>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156"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6"/>
          <w:wBefore w:w="134" w:type="dxa"/>
          <w:wAfter w:w="327" w:type="dxa"/>
          <w:trHeight w:val="525" w:hRule="atLeast"/>
        </w:trPr>
        <w:tc>
          <w:tcPr>
            <w:tcW w:w="15180" w:type="dxa"/>
            <w:gridSpan w:val="5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注：按施工方案计算的措施费，若无“计算基础”和“费率”的数值，也可只填“金额”数值，但应在备注栏说明施工方案出处或计算方法。用于投标报价时，“调整费率”及“调整后的金额”无需填写。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6"/>
          <w:wBefore w:w="134" w:type="dxa"/>
          <w:wAfter w:w="327" w:type="dxa"/>
          <w:trHeight w:val="270" w:hRule="atLeast"/>
        </w:trPr>
        <w:tc>
          <w:tcPr>
            <w:tcW w:w="15180" w:type="dxa"/>
            <w:gridSpan w:val="57"/>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615" w:hRule="atLeast"/>
        </w:trPr>
        <w:tc>
          <w:tcPr>
            <w:tcW w:w="15194" w:type="dxa"/>
            <w:gridSpan w:val="5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其他项目清单与计价汇总表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525" w:hRule="atLeast"/>
        </w:trPr>
        <w:tc>
          <w:tcPr>
            <w:tcW w:w="108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p>
        </w:tc>
        <w:tc>
          <w:tcPr>
            <w:tcW w:w="6675" w:type="dxa"/>
            <w:gridSpan w:val="1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营门口院区门诊综合楼外墙维修服务\营门口院区门诊综合楼外墙维修服务【门诊楼】</w:t>
            </w:r>
          </w:p>
        </w:tc>
        <w:tc>
          <w:tcPr>
            <w:tcW w:w="4766" w:type="dxa"/>
            <w:gridSpan w:val="2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2673" w:type="dxa"/>
            <w:gridSpan w:val="8"/>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90"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6675"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 名 称</w:t>
            </w:r>
          </w:p>
        </w:tc>
        <w:tc>
          <w:tcPr>
            <w:tcW w:w="198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金额(元) </w:t>
            </w:r>
          </w:p>
        </w:tc>
        <w:tc>
          <w:tcPr>
            <w:tcW w:w="278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结算金额（元）</w:t>
            </w:r>
          </w:p>
        </w:tc>
        <w:tc>
          <w:tcPr>
            <w:tcW w:w="26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45"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75"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198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13218.09</w:t>
            </w:r>
          </w:p>
        </w:tc>
        <w:tc>
          <w:tcPr>
            <w:tcW w:w="278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45"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675"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c>
          <w:tcPr>
            <w:tcW w:w="198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278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45"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6675"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材料(工程设备)暂估价/结算价</w:t>
            </w:r>
          </w:p>
        </w:tc>
        <w:tc>
          <w:tcPr>
            <w:tcW w:w="198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78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45"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6675"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专业工程暂估价/结算价</w:t>
            </w:r>
          </w:p>
        </w:tc>
        <w:tc>
          <w:tcPr>
            <w:tcW w:w="198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278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45"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675"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w:t>
            </w:r>
          </w:p>
        </w:tc>
        <w:tc>
          <w:tcPr>
            <w:tcW w:w="198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278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45"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675"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总承包服务费</w:t>
            </w:r>
          </w:p>
        </w:tc>
        <w:tc>
          <w:tcPr>
            <w:tcW w:w="198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278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45"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75"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98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78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45"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75"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98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78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45"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75"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98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78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45"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75"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98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78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45"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75"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98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78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45"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75"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98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78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45"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75"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98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78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45"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75"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98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78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45"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75"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98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78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45"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75"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98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78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45"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75"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98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78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45"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75"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98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78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45"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75"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98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78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75" w:hRule="atLeast"/>
        </w:trPr>
        <w:tc>
          <w:tcPr>
            <w:tcW w:w="7755"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98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13218.09</w:t>
            </w:r>
          </w:p>
        </w:tc>
        <w:tc>
          <w:tcPr>
            <w:tcW w:w="278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210" w:hRule="atLeast"/>
        </w:trPr>
        <w:tc>
          <w:tcPr>
            <w:tcW w:w="1080" w:type="dxa"/>
            <w:gridSpan w:val="3"/>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6675" w:type="dxa"/>
            <w:gridSpan w:val="19"/>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980" w:type="dxa"/>
            <w:gridSpan w:val="16"/>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2786" w:type="dxa"/>
            <w:gridSpan w:val="1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2673" w:type="dxa"/>
            <w:gridSpan w:val="8"/>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510" w:hRule="atLeast"/>
        </w:trPr>
        <w:tc>
          <w:tcPr>
            <w:tcW w:w="15194" w:type="dxa"/>
            <w:gridSpan w:val="58"/>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注：材料（工程设备）暂估单价进入清单项目综合单价，此处不汇总。                                                                          表-12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642" w:hRule="atLeast"/>
        </w:trPr>
        <w:tc>
          <w:tcPr>
            <w:tcW w:w="15194" w:type="dxa"/>
            <w:gridSpan w:val="5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暂列金额明细表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525" w:hRule="atLeast"/>
        </w:trPr>
        <w:tc>
          <w:tcPr>
            <w:tcW w:w="1095"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p>
        </w:tc>
        <w:tc>
          <w:tcPr>
            <w:tcW w:w="6660" w:type="dxa"/>
            <w:gridSpan w:val="1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营门口院区门诊综合楼外墙维修服务\营门口院区门诊综合楼外墙维修服务【门诊楼】</w:t>
            </w:r>
          </w:p>
        </w:tc>
        <w:tc>
          <w:tcPr>
            <w:tcW w:w="4793" w:type="dxa"/>
            <w:gridSpan w:val="2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2646" w:type="dxa"/>
            <w:gridSpan w:val="7"/>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75" w:hRule="atLeast"/>
        </w:trPr>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6710"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0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369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暂定金额(元)</w:t>
            </w:r>
          </w:p>
        </w:tc>
        <w:tc>
          <w:tcPr>
            <w:tcW w:w="264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75" w:hRule="atLeast"/>
        </w:trPr>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10"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10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69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13218.09</w:t>
            </w:r>
          </w:p>
        </w:tc>
        <w:tc>
          <w:tcPr>
            <w:tcW w:w="264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75" w:hRule="atLeast"/>
        </w:trPr>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10"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9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64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75" w:hRule="atLeast"/>
        </w:trPr>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10"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9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64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75" w:hRule="atLeast"/>
        </w:trPr>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10"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9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64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75" w:hRule="atLeast"/>
        </w:trPr>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10"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9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64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75" w:hRule="atLeast"/>
        </w:trPr>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10"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9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64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75" w:hRule="atLeast"/>
        </w:trPr>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10"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9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64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75" w:hRule="atLeast"/>
        </w:trPr>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10"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9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64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75" w:hRule="atLeast"/>
        </w:trPr>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10"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9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64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75" w:hRule="atLeast"/>
        </w:trPr>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10"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9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64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75" w:hRule="atLeast"/>
        </w:trPr>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10"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9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64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75" w:hRule="atLeast"/>
        </w:trPr>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10"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9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64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75" w:hRule="atLeast"/>
        </w:trPr>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10"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9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64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75" w:hRule="atLeast"/>
        </w:trPr>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10"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9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64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75" w:hRule="atLeast"/>
        </w:trPr>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10"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9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64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75" w:hRule="atLeast"/>
        </w:trPr>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10"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9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64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75" w:hRule="atLeast"/>
        </w:trPr>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10"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9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64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345" w:hRule="atLeast"/>
        </w:trPr>
        <w:tc>
          <w:tcPr>
            <w:tcW w:w="8855"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369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13218.09</w:t>
            </w:r>
          </w:p>
        </w:tc>
        <w:tc>
          <w:tcPr>
            <w:tcW w:w="264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5"/>
          <w:wBefore w:w="134" w:type="dxa"/>
          <w:wAfter w:w="313" w:type="dxa"/>
          <w:trHeight w:val="750" w:hRule="atLeast"/>
        </w:trPr>
        <w:tc>
          <w:tcPr>
            <w:tcW w:w="15194" w:type="dxa"/>
            <w:gridSpan w:val="5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lang w:val="en-US" w:eastAsia="zh-CN"/>
              </w:rPr>
            </w:pPr>
            <w:r>
              <w:rPr>
                <w:rFonts w:hint="eastAsia"/>
                <w:lang w:val="en-US" w:eastAsia="zh-CN"/>
              </w:rPr>
              <w:t xml:space="preserve">注：此表由招标人填写，如不能详列，也可只列暂定金额总额，投标人应将上述暂列金额计入投标总价中。 </w:t>
            </w:r>
            <w:r>
              <w:rPr>
                <w:rFonts w:hint="eastAsia"/>
                <w:lang w:val="en-US" w:eastAsia="zh-CN"/>
              </w:rPr>
              <w:br w:type="textWrapping"/>
            </w:r>
            <w:r>
              <w:rPr>
                <w:rFonts w:hint="eastAsia"/>
                <w:lang w:val="en-US" w:eastAsia="zh-CN"/>
              </w:rPr>
              <w:t xml:space="preserve">                                                                                                                                 表-12-1 </w:t>
            </w:r>
          </w:p>
          <w:p>
            <w:pPr>
              <w:pStyle w:val="2"/>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7"/>
          <w:wBefore w:w="134" w:type="dxa"/>
          <w:wAfter w:w="423" w:type="dxa"/>
          <w:trHeight w:val="465" w:hRule="atLeast"/>
        </w:trPr>
        <w:tc>
          <w:tcPr>
            <w:tcW w:w="15084" w:type="dxa"/>
            <w:gridSpan w:val="56"/>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规费、税金项目计价表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7"/>
          <w:wBefore w:w="134" w:type="dxa"/>
          <w:wAfter w:w="423" w:type="dxa"/>
          <w:trHeight w:val="525" w:hRule="atLeast"/>
        </w:trPr>
        <w:tc>
          <w:tcPr>
            <w:tcW w:w="1245" w:type="dxa"/>
            <w:gridSpan w:val="9"/>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p>
        </w:tc>
        <w:tc>
          <w:tcPr>
            <w:tcW w:w="6630" w:type="dxa"/>
            <w:gridSpan w:val="15"/>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营门口院区门诊综合楼外墙维修服务\营门口院区门诊综合楼外墙维修服务【门诊楼】</w:t>
            </w:r>
          </w:p>
        </w:tc>
        <w:tc>
          <w:tcPr>
            <w:tcW w:w="4209" w:type="dxa"/>
            <w:gridSpan w:val="22"/>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3000" w:type="dxa"/>
            <w:gridSpan w:val="10"/>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7"/>
          <w:wBefore w:w="134" w:type="dxa"/>
          <w:wAfter w:w="423" w:type="dxa"/>
          <w:trHeight w:val="345" w:hRule="atLeast"/>
        </w:trPr>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6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0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计算基础</w:t>
            </w:r>
          </w:p>
        </w:tc>
        <w:tc>
          <w:tcPr>
            <w:tcW w:w="193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计算基数</w:t>
            </w:r>
          </w:p>
        </w:tc>
        <w:tc>
          <w:tcPr>
            <w:tcW w:w="22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计算费率（％）</w:t>
            </w:r>
          </w:p>
        </w:tc>
        <w:tc>
          <w:tcPr>
            <w:tcW w:w="30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7"/>
          <w:wBefore w:w="134" w:type="dxa"/>
          <w:wAfter w:w="423" w:type="dxa"/>
          <w:trHeight w:val="525" w:hRule="atLeast"/>
        </w:trPr>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规费</w:t>
            </w:r>
          </w:p>
        </w:tc>
        <w:tc>
          <w:tcPr>
            <w:tcW w:w="30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分部分项定额人工费+单价措施项目定额人工费</w:t>
            </w:r>
          </w:p>
        </w:tc>
        <w:tc>
          <w:tcPr>
            <w:tcW w:w="193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2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0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4644.44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7"/>
          <w:wBefore w:w="134" w:type="dxa"/>
          <w:wAfter w:w="423" w:type="dxa"/>
          <w:trHeight w:val="1245" w:hRule="atLeast"/>
        </w:trPr>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销项增值税额</w:t>
            </w:r>
          </w:p>
        </w:tc>
        <w:tc>
          <w:tcPr>
            <w:tcW w:w="30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分部分项工程费+措施项目费+其他项目费+规费+按实计算费用+创优质工程奖补偿奖励费-按规定不计税的工程设备金额-除税甲供材料（设备）费</w:t>
            </w:r>
          </w:p>
        </w:tc>
        <w:tc>
          <w:tcPr>
            <w:tcW w:w="193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2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0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7"/>
          <w:wBefore w:w="134" w:type="dxa"/>
          <w:wAfter w:w="423" w:type="dxa"/>
          <w:trHeight w:val="1245" w:hRule="atLeast"/>
        </w:trPr>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6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附加税</w:t>
            </w:r>
          </w:p>
        </w:tc>
        <w:tc>
          <w:tcPr>
            <w:tcW w:w="30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分部分项工程费+措施项目费+其他项目费+规费+按实计算费用+创优质工程奖补偿奖励费-按规定不计税的工程设备金额-除税甲供材料（设备）费</w:t>
            </w:r>
          </w:p>
        </w:tc>
        <w:tc>
          <w:tcPr>
            <w:tcW w:w="193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2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w:t>
            </w:r>
          </w:p>
        </w:tc>
        <w:tc>
          <w:tcPr>
            <w:tcW w:w="30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7"/>
          <w:wBefore w:w="134" w:type="dxa"/>
          <w:wAfter w:w="423" w:type="dxa"/>
          <w:trHeight w:val="345" w:hRule="atLeast"/>
        </w:trPr>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0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3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2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7"/>
          <w:wBefore w:w="134" w:type="dxa"/>
          <w:wAfter w:w="423" w:type="dxa"/>
          <w:trHeight w:val="345" w:hRule="atLeast"/>
        </w:trPr>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0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3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2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7"/>
          <w:wBefore w:w="134" w:type="dxa"/>
          <w:wAfter w:w="423" w:type="dxa"/>
          <w:trHeight w:val="345" w:hRule="atLeast"/>
        </w:trPr>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0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3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2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7"/>
          <w:wBefore w:w="134" w:type="dxa"/>
          <w:wAfter w:w="423" w:type="dxa"/>
          <w:trHeight w:val="345" w:hRule="atLeast"/>
        </w:trPr>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0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3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2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7"/>
          <w:wBefore w:w="134" w:type="dxa"/>
          <w:wAfter w:w="423" w:type="dxa"/>
          <w:trHeight w:val="345" w:hRule="atLeast"/>
        </w:trPr>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0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3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2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7"/>
          <w:wBefore w:w="134" w:type="dxa"/>
          <w:wAfter w:w="423" w:type="dxa"/>
          <w:trHeight w:val="345" w:hRule="atLeast"/>
        </w:trPr>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0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3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2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7"/>
          <w:wBefore w:w="134" w:type="dxa"/>
          <w:wAfter w:w="423" w:type="dxa"/>
          <w:trHeight w:val="345" w:hRule="atLeast"/>
        </w:trPr>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0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3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2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7"/>
          <w:wBefore w:w="134" w:type="dxa"/>
          <w:wAfter w:w="423" w:type="dxa"/>
          <w:trHeight w:val="345" w:hRule="atLeast"/>
        </w:trPr>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0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3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2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7"/>
          <w:wBefore w:w="134" w:type="dxa"/>
          <w:wAfter w:w="423" w:type="dxa"/>
          <w:trHeight w:val="345" w:hRule="atLeast"/>
        </w:trPr>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0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3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2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7"/>
          <w:wBefore w:w="134" w:type="dxa"/>
          <w:wAfter w:w="423" w:type="dxa"/>
          <w:trHeight w:val="345" w:hRule="atLeast"/>
        </w:trPr>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0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3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2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7"/>
          <w:wBefore w:w="134" w:type="dxa"/>
          <w:wAfter w:w="423" w:type="dxa"/>
          <w:trHeight w:val="345" w:hRule="atLeast"/>
        </w:trPr>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0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3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2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7"/>
          <w:wBefore w:w="134" w:type="dxa"/>
          <w:wAfter w:w="423" w:type="dxa"/>
          <w:trHeight w:val="270" w:hRule="atLeast"/>
        </w:trPr>
        <w:tc>
          <w:tcPr>
            <w:tcW w:w="9810"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2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4644.44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4"/>
          <w:wBefore w:w="134" w:type="dxa"/>
          <w:wAfter w:w="236" w:type="dxa"/>
          <w:trHeight w:val="818" w:hRule="atLeast"/>
        </w:trPr>
        <w:tc>
          <w:tcPr>
            <w:tcW w:w="15271" w:type="dxa"/>
            <w:gridSpan w:val="59"/>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b/>
                <w:bCs/>
                <w:i w:val="0"/>
                <w:iCs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承包人提供主要材料和工程设备一览表 </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32"/>
                <w:szCs w:val="32"/>
                <w:u w:val="none"/>
                <w:lang w:val="en-US" w:eastAsia="zh-CN" w:bidi="ar"/>
              </w:rPr>
              <w:t>（适用造价信息差额调整法）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4"/>
          <w:wBefore w:w="134" w:type="dxa"/>
          <w:wAfter w:w="236" w:type="dxa"/>
          <w:trHeight w:val="525" w:hRule="atLeast"/>
        </w:trPr>
        <w:tc>
          <w:tcPr>
            <w:tcW w:w="1185" w:type="dxa"/>
            <w:gridSpan w:val="6"/>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p>
        </w:tc>
        <w:tc>
          <w:tcPr>
            <w:tcW w:w="6855" w:type="dxa"/>
            <w:gridSpan w:val="21"/>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营门口院区门诊综合楼外墙维修服务\营门口院区门诊综合楼外墙维修服务【门诊楼】</w:t>
            </w:r>
          </w:p>
        </w:tc>
        <w:tc>
          <w:tcPr>
            <w:tcW w:w="3500" w:type="dxa"/>
            <w:gridSpan w:val="18"/>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3731" w:type="dxa"/>
            <w:gridSpan w:val="14"/>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第1页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4"/>
          <w:wBefore w:w="134" w:type="dxa"/>
          <w:wAfter w:w="236" w:type="dxa"/>
          <w:trHeight w:val="525" w:hRule="atLeast"/>
        </w:trPr>
        <w:tc>
          <w:tcPr>
            <w:tcW w:w="11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2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名称、规格、型号</w:t>
            </w: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1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风险系数(%)</w:t>
            </w:r>
          </w:p>
        </w:tc>
        <w:tc>
          <w:tcPr>
            <w:tcW w:w="178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基准单价(元)</w:t>
            </w:r>
          </w:p>
        </w:tc>
        <w:tc>
          <w:tcPr>
            <w:tcW w:w="16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投标单价(元)</w:t>
            </w:r>
          </w:p>
        </w:tc>
        <w:tc>
          <w:tcPr>
            <w:tcW w:w="20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发承包人确认单价(元)</w:t>
            </w:r>
          </w:p>
        </w:tc>
        <w:tc>
          <w:tcPr>
            <w:tcW w:w="16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4"/>
          <w:wBefore w:w="134" w:type="dxa"/>
          <w:wAfter w:w="236" w:type="dxa"/>
          <w:trHeight w:val="360" w:hRule="atLeast"/>
        </w:trPr>
        <w:tc>
          <w:tcPr>
            <w:tcW w:w="11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柴油(机械)</w:t>
            </w: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66.206</w:t>
            </w:r>
          </w:p>
        </w:tc>
        <w:tc>
          <w:tcPr>
            <w:tcW w:w="11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78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7.34</w:t>
            </w:r>
          </w:p>
        </w:tc>
        <w:tc>
          <w:tcPr>
            <w:tcW w:w="16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4"/>
          <w:wBefore w:w="134" w:type="dxa"/>
          <w:wAfter w:w="236" w:type="dxa"/>
          <w:trHeight w:val="360" w:hRule="atLeast"/>
        </w:trPr>
        <w:tc>
          <w:tcPr>
            <w:tcW w:w="11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2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w:t>
            </w: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13.068</w:t>
            </w:r>
          </w:p>
        </w:tc>
        <w:tc>
          <w:tcPr>
            <w:tcW w:w="11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78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16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4"/>
          <w:wBefore w:w="134" w:type="dxa"/>
          <w:wAfter w:w="236" w:type="dxa"/>
          <w:trHeight w:val="360" w:hRule="atLeast"/>
        </w:trPr>
        <w:tc>
          <w:tcPr>
            <w:tcW w:w="11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2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其他材料费</w:t>
            </w: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1854.913</w:t>
            </w:r>
          </w:p>
        </w:tc>
        <w:tc>
          <w:tcPr>
            <w:tcW w:w="11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78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4"/>
          <w:wBefore w:w="134" w:type="dxa"/>
          <w:wAfter w:w="236" w:type="dxa"/>
          <w:trHeight w:val="360" w:hRule="atLeast"/>
        </w:trPr>
        <w:tc>
          <w:tcPr>
            <w:tcW w:w="11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2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干混抹灰砂浆 M20</w:t>
            </w: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7.638</w:t>
            </w:r>
          </w:p>
        </w:tc>
        <w:tc>
          <w:tcPr>
            <w:tcW w:w="11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78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469.15</w:t>
            </w:r>
          </w:p>
        </w:tc>
        <w:tc>
          <w:tcPr>
            <w:tcW w:w="16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4"/>
          <w:wBefore w:w="134" w:type="dxa"/>
          <w:wAfter w:w="236" w:type="dxa"/>
          <w:trHeight w:val="360" w:hRule="atLeast"/>
        </w:trPr>
        <w:tc>
          <w:tcPr>
            <w:tcW w:w="11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2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聚合物水泥(JS)防水涂料 Ⅱ型</w:t>
            </w: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438.2</w:t>
            </w:r>
          </w:p>
        </w:tc>
        <w:tc>
          <w:tcPr>
            <w:tcW w:w="11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78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16.11</w:t>
            </w:r>
          </w:p>
        </w:tc>
        <w:tc>
          <w:tcPr>
            <w:tcW w:w="16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4"/>
          <w:wBefore w:w="134" w:type="dxa"/>
          <w:wAfter w:w="236" w:type="dxa"/>
          <w:trHeight w:val="360" w:hRule="atLeast"/>
        </w:trPr>
        <w:tc>
          <w:tcPr>
            <w:tcW w:w="11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2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钢丝网 综合</w:t>
            </w: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1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78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w:t>
            </w:r>
          </w:p>
        </w:tc>
        <w:tc>
          <w:tcPr>
            <w:tcW w:w="16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4"/>
          <w:wBefore w:w="134" w:type="dxa"/>
          <w:wAfter w:w="236" w:type="dxa"/>
          <w:trHeight w:val="360" w:hRule="atLeast"/>
        </w:trPr>
        <w:tc>
          <w:tcPr>
            <w:tcW w:w="11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2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纸皮砖</w:t>
            </w: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11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78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16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4"/>
          <w:wBefore w:w="134" w:type="dxa"/>
          <w:wAfter w:w="236" w:type="dxa"/>
          <w:trHeight w:val="360" w:hRule="atLeast"/>
        </w:trPr>
        <w:tc>
          <w:tcPr>
            <w:tcW w:w="11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2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面砖粘结剂</w:t>
            </w: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1092</w:t>
            </w:r>
          </w:p>
        </w:tc>
        <w:tc>
          <w:tcPr>
            <w:tcW w:w="11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78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16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4"/>
          <w:wBefore w:w="134" w:type="dxa"/>
          <w:wAfter w:w="236" w:type="dxa"/>
          <w:trHeight w:val="360" w:hRule="atLeast"/>
        </w:trPr>
        <w:tc>
          <w:tcPr>
            <w:tcW w:w="11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2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面砖勾逢剂</w:t>
            </w: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310.8</w:t>
            </w:r>
          </w:p>
        </w:tc>
        <w:tc>
          <w:tcPr>
            <w:tcW w:w="11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78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16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4"/>
          <w:wBefore w:w="134" w:type="dxa"/>
          <w:wAfter w:w="236" w:type="dxa"/>
          <w:trHeight w:val="360" w:hRule="atLeast"/>
        </w:trPr>
        <w:tc>
          <w:tcPr>
            <w:tcW w:w="11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2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耐碱玻纤网格布（标准）</w:t>
            </w: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11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78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6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4"/>
          <w:wBefore w:w="134" w:type="dxa"/>
          <w:wAfter w:w="236" w:type="dxa"/>
          <w:trHeight w:val="360" w:hRule="atLeast"/>
        </w:trPr>
        <w:tc>
          <w:tcPr>
            <w:tcW w:w="11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2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抗裂砂浆</w:t>
            </w: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11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78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4"/>
          <w:wBefore w:w="134" w:type="dxa"/>
          <w:wAfter w:w="236" w:type="dxa"/>
          <w:trHeight w:val="360" w:hRule="atLeast"/>
        </w:trPr>
        <w:tc>
          <w:tcPr>
            <w:tcW w:w="11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2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塑料膨胀锚栓 φ8</w:t>
            </w: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11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78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w:t>
            </w:r>
          </w:p>
        </w:tc>
        <w:tc>
          <w:tcPr>
            <w:tcW w:w="16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4"/>
          <w:wBefore w:w="134" w:type="dxa"/>
          <w:wAfter w:w="236" w:type="dxa"/>
          <w:trHeight w:val="360" w:hRule="atLeast"/>
        </w:trPr>
        <w:tc>
          <w:tcPr>
            <w:tcW w:w="11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2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胶粘剂</w:t>
            </w: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19.84</w:t>
            </w:r>
          </w:p>
        </w:tc>
        <w:tc>
          <w:tcPr>
            <w:tcW w:w="11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78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w:t>
            </w:r>
          </w:p>
        </w:tc>
        <w:tc>
          <w:tcPr>
            <w:tcW w:w="16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4"/>
          <w:wBefore w:w="134" w:type="dxa"/>
          <w:wAfter w:w="236" w:type="dxa"/>
          <w:trHeight w:val="360" w:hRule="atLeast"/>
        </w:trPr>
        <w:tc>
          <w:tcPr>
            <w:tcW w:w="11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2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 32.5</w:t>
            </w: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19.84</w:t>
            </w:r>
          </w:p>
        </w:tc>
        <w:tc>
          <w:tcPr>
            <w:tcW w:w="11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78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w:t>
            </w:r>
          </w:p>
        </w:tc>
        <w:tc>
          <w:tcPr>
            <w:tcW w:w="16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4"/>
          <w:wBefore w:w="134" w:type="dxa"/>
          <w:wAfter w:w="236" w:type="dxa"/>
          <w:trHeight w:val="525" w:hRule="atLeast"/>
        </w:trPr>
        <w:tc>
          <w:tcPr>
            <w:tcW w:w="11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2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不燃型复合膨胀聚苯乙烯保温板 40mm厚</w:t>
            </w: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1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78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w:t>
            </w:r>
          </w:p>
        </w:tc>
        <w:tc>
          <w:tcPr>
            <w:tcW w:w="16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4"/>
          <w:wBefore w:w="134" w:type="dxa"/>
          <w:wAfter w:w="236" w:type="dxa"/>
          <w:trHeight w:val="360" w:hRule="atLeast"/>
        </w:trPr>
        <w:tc>
          <w:tcPr>
            <w:tcW w:w="11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2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摊销卡具和支撑钢材</w:t>
            </w: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1330.74</w:t>
            </w:r>
          </w:p>
        </w:tc>
        <w:tc>
          <w:tcPr>
            <w:tcW w:w="11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78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w:t>
            </w:r>
          </w:p>
        </w:tc>
        <w:tc>
          <w:tcPr>
            <w:tcW w:w="16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4"/>
          <w:wBefore w:w="134" w:type="dxa"/>
          <w:wAfter w:w="236" w:type="dxa"/>
          <w:trHeight w:val="360" w:hRule="atLeast"/>
        </w:trPr>
        <w:tc>
          <w:tcPr>
            <w:tcW w:w="11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2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锯材 综合</w:t>
            </w: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w:t>
            </w:r>
          </w:p>
        </w:tc>
        <w:tc>
          <w:tcPr>
            <w:tcW w:w="11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78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1700.00</w:t>
            </w:r>
          </w:p>
        </w:tc>
        <w:tc>
          <w:tcPr>
            <w:tcW w:w="16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4"/>
          <w:wBefore w:w="134" w:type="dxa"/>
          <w:wAfter w:w="236" w:type="dxa"/>
          <w:trHeight w:val="990" w:hRule="atLeast"/>
        </w:trPr>
        <w:tc>
          <w:tcPr>
            <w:tcW w:w="15271" w:type="dxa"/>
            <w:gridSpan w:val="59"/>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注：1.此表由招标人填写除“投标单价”栏的内容，投标人在投标时自主确定投标单价。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2.招标人应优先采用工程造价管理机构发布的单价作为基准单价，未发布的，通过市场调查确定其基准单价。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表-21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4"/>
          <w:wBefore w:w="134" w:type="dxa"/>
          <w:wAfter w:w="236" w:type="dxa"/>
          <w:trHeight w:val="795" w:hRule="atLeast"/>
        </w:trPr>
        <w:tc>
          <w:tcPr>
            <w:tcW w:w="15271" w:type="dxa"/>
            <w:gridSpan w:val="59"/>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 承包人提供主要材料和工程设备一览表 </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32"/>
                <w:szCs w:val="32"/>
                <w:u w:val="none"/>
                <w:lang w:val="en-US" w:eastAsia="zh-CN" w:bidi="ar"/>
              </w:rPr>
              <w:t>（适用造价信息差额调整法）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4"/>
          <w:wBefore w:w="134" w:type="dxa"/>
          <w:wAfter w:w="236" w:type="dxa"/>
          <w:trHeight w:val="525" w:hRule="atLeast"/>
        </w:trPr>
        <w:tc>
          <w:tcPr>
            <w:tcW w:w="1185" w:type="dxa"/>
            <w:gridSpan w:val="6"/>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p>
        </w:tc>
        <w:tc>
          <w:tcPr>
            <w:tcW w:w="6855" w:type="dxa"/>
            <w:gridSpan w:val="21"/>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营门口院区门诊综合楼外墙维修服务\营门口院区门诊综合楼外墙维修服务【门诊楼】</w:t>
            </w:r>
          </w:p>
        </w:tc>
        <w:tc>
          <w:tcPr>
            <w:tcW w:w="3500" w:type="dxa"/>
            <w:gridSpan w:val="18"/>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3731" w:type="dxa"/>
            <w:gridSpan w:val="14"/>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4"/>
          <w:wBefore w:w="134" w:type="dxa"/>
          <w:wAfter w:w="236" w:type="dxa"/>
          <w:trHeight w:val="525" w:hRule="atLeast"/>
        </w:trPr>
        <w:tc>
          <w:tcPr>
            <w:tcW w:w="11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2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名称、规格、型号</w:t>
            </w: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1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风险系数(%)</w:t>
            </w:r>
          </w:p>
        </w:tc>
        <w:tc>
          <w:tcPr>
            <w:tcW w:w="178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基准单价(元)</w:t>
            </w:r>
          </w:p>
        </w:tc>
        <w:tc>
          <w:tcPr>
            <w:tcW w:w="16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投标单价(元)</w:t>
            </w:r>
          </w:p>
        </w:tc>
        <w:tc>
          <w:tcPr>
            <w:tcW w:w="20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发承包人确认单价(元)</w:t>
            </w:r>
          </w:p>
        </w:tc>
        <w:tc>
          <w:tcPr>
            <w:tcW w:w="16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4"/>
          <w:wBefore w:w="134" w:type="dxa"/>
          <w:wAfter w:w="236" w:type="dxa"/>
          <w:trHeight w:val="360" w:hRule="atLeast"/>
        </w:trPr>
        <w:tc>
          <w:tcPr>
            <w:tcW w:w="11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2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棚布</w:t>
            </w: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1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78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6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4"/>
          <w:wBefore w:w="134" w:type="dxa"/>
          <w:wAfter w:w="236" w:type="dxa"/>
          <w:trHeight w:val="360" w:hRule="atLeast"/>
        </w:trPr>
        <w:tc>
          <w:tcPr>
            <w:tcW w:w="11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2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9mm厚木工板</w:t>
            </w: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1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78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6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134" w:type="dxa"/>
          <w:wAfter w:w="236" w:type="dxa"/>
          <w:trHeight w:val="360" w:hRule="atLeast"/>
        </w:trPr>
        <w:tc>
          <w:tcPr>
            <w:tcW w:w="11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2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20mm厚挤塑板</w:t>
            </w: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1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78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16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134" w:type="dxa"/>
          <w:wAfter w:w="236" w:type="dxa"/>
          <w:trHeight w:val="360" w:hRule="atLeast"/>
        </w:trPr>
        <w:tc>
          <w:tcPr>
            <w:tcW w:w="11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8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134" w:type="dxa"/>
          <w:wAfter w:w="236" w:type="dxa"/>
          <w:trHeight w:val="360" w:hRule="atLeast"/>
        </w:trPr>
        <w:tc>
          <w:tcPr>
            <w:tcW w:w="11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8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134" w:type="dxa"/>
          <w:wAfter w:w="236" w:type="dxa"/>
          <w:trHeight w:val="360" w:hRule="atLeast"/>
        </w:trPr>
        <w:tc>
          <w:tcPr>
            <w:tcW w:w="11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8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134" w:type="dxa"/>
          <w:wAfter w:w="236" w:type="dxa"/>
          <w:trHeight w:val="360" w:hRule="atLeast"/>
        </w:trPr>
        <w:tc>
          <w:tcPr>
            <w:tcW w:w="11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8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134" w:type="dxa"/>
          <w:wAfter w:w="236" w:type="dxa"/>
          <w:trHeight w:val="360" w:hRule="atLeast"/>
        </w:trPr>
        <w:tc>
          <w:tcPr>
            <w:tcW w:w="11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8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134" w:type="dxa"/>
          <w:wAfter w:w="236" w:type="dxa"/>
          <w:trHeight w:val="360" w:hRule="atLeast"/>
        </w:trPr>
        <w:tc>
          <w:tcPr>
            <w:tcW w:w="11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8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134" w:type="dxa"/>
          <w:wAfter w:w="236" w:type="dxa"/>
          <w:trHeight w:val="360" w:hRule="atLeast"/>
        </w:trPr>
        <w:tc>
          <w:tcPr>
            <w:tcW w:w="11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8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134" w:type="dxa"/>
          <w:wAfter w:w="236" w:type="dxa"/>
          <w:trHeight w:val="360" w:hRule="atLeast"/>
        </w:trPr>
        <w:tc>
          <w:tcPr>
            <w:tcW w:w="11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8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134" w:type="dxa"/>
          <w:wAfter w:w="236" w:type="dxa"/>
          <w:trHeight w:val="360" w:hRule="atLeast"/>
        </w:trPr>
        <w:tc>
          <w:tcPr>
            <w:tcW w:w="11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8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134" w:type="dxa"/>
          <w:wAfter w:w="236" w:type="dxa"/>
          <w:trHeight w:val="360" w:hRule="atLeast"/>
        </w:trPr>
        <w:tc>
          <w:tcPr>
            <w:tcW w:w="11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8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134" w:type="dxa"/>
          <w:wAfter w:w="236" w:type="dxa"/>
          <w:trHeight w:val="360" w:hRule="atLeast"/>
        </w:trPr>
        <w:tc>
          <w:tcPr>
            <w:tcW w:w="11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8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134" w:type="dxa"/>
          <w:wAfter w:w="236" w:type="dxa"/>
          <w:trHeight w:val="360" w:hRule="atLeast"/>
        </w:trPr>
        <w:tc>
          <w:tcPr>
            <w:tcW w:w="11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8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134" w:type="dxa"/>
          <w:wAfter w:w="236" w:type="dxa"/>
          <w:trHeight w:val="375" w:hRule="atLeast"/>
        </w:trPr>
        <w:tc>
          <w:tcPr>
            <w:tcW w:w="1185" w:type="dxa"/>
            <w:gridSpan w:val="6"/>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3270" w:type="dxa"/>
            <w:gridSpan w:val="9"/>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275" w:type="dxa"/>
            <w:gridSpan w:val="5"/>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23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080" w:type="dxa"/>
            <w:gridSpan w:val="6"/>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5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786" w:type="dxa"/>
            <w:gridSpan w:val="13"/>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664" w:type="dxa"/>
            <w:gridSpan w:val="4"/>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2044" w:type="dxa"/>
            <w:gridSpan w:val="7"/>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687" w:type="dxa"/>
            <w:gridSpan w:val="7"/>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134" w:type="dxa"/>
          <w:wAfter w:w="236" w:type="dxa"/>
          <w:trHeight w:val="990" w:hRule="atLeast"/>
        </w:trPr>
        <w:tc>
          <w:tcPr>
            <w:tcW w:w="15271" w:type="dxa"/>
            <w:gridSpan w:val="59"/>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注：1.此表由招标人填写除“投标单价”栏的内容，投标人在投标时自主确定投标单价。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2.招标人应优先采用工程造价管理机构发布的单价作为基准单价，未发布的，通过市场调查确定其基准单价。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表-21 </w:t>
            </w:r>
          </w:p>
        </w:tc>
      </w:tr>
    </w:tbl>
    <w:p>
      <w:pPr>
        <w:pStyle w:val="2"/>
        <w:ind w:left="0" w:leftChars="0" w:firstLine="0" w:firstLineChars="0"/>
        <w:rPr>
          <w:rFonts w:hint="default"/>
          <w:lang w:val="en-US" w:eastAsia="zh-CN"/>
        </w:rPr>
      </w:pPr>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8ED1ECA-6BC8-4D34-8FE6-4591C706471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9BC311CA-3DF1-486F-AEF2-A2034F08245A}"/>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embedRegular r:id="rId3" w:fontKey="{0F2EA385-A5DD-40B1-9826-93487FEB347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00042"/>
    <w:multiLevelType w:val="multilevel"/>
    <w:tmpl w:val="0A8000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hY2EwZWU4MjE0MjY2MzA3MmM2Mzc2ZjhmYTUxNzcifQ=="/>
  </w:docVars>
  <w:rsids>
    <w:rsidRoot w:val="00186946"/>
    <w:rsid w:val="000103C6"/>
    <w:rsid w:val="00022C90"/>
    <w:rsid w:val="0008023B"/>
    <w:rsid w:val="000A1396"/>
    <w:rsid w:val="000B32BD"/>
    <w:rsid w:val="000B3488"/>
    <w:rsid w:val="000C08F8"/>
    <w:rsid w:val="000C4A10"/>
    <w:rsid w:val="000F33D5"/>
    <w:rsid w:val="001145F5"/>
    <w:rsid w:val="0012071F"/>
    <w:rsid w:val="00124240"/>
    <w:rsid w:val="0012707C"/>
    <w:rsid w:val="00133309"/>
    <w:rsid w:val="00161903"/>
    <w:rsid w:val="00167FF0"/>
    <w:rsid w:val="001858BE"/>
    <w:rsid w:val="00186946"/>
    <w:rsid w:val="001A1298"/>
    <w:rsid w:val="001A5602"/>
    <w:rsid w:val="001B093B"/>
    <w:rsid w:val="001D21D6"/>
    <w:rsid w:val="001D6064"/>
    <w:rsid w:val="00202D43"/>
    <w:rsid w:val="002411EE"/>
    <w:rsid w:val="00290B2C"/>
    <w:rsid w:val="002B1F75"/>
    <w:rsid w:val="002E53F4"/>
    <w:rsid w:val="00352F74"/>
    <w:rsid w:val="00366351"/>
    <w:rsid w:val="003A42EB"/>
    <w:rsid w:val="003E3865"/>
    <w:rsid w:val="003E6432"/>
    <w:rsid w:val="003E7933"/>
    <w:rsid w:val="003F3439"/>
    <w:rsid w:val="004047B3"/>
    <w:rsid w:val="004430E9"/>
    <w:rsid w:val="00473C95"/>
    <w:rsid w:val="004B3A64"/>
    <w:rsid w:val="004C2437"/>
    <w:rsid w:val="004C3479"/>
    <w:rsid w:val="004D30EB"/>
    <w:rsid w:val="004E4BB4"/>
    <w:rsid w:val="00552C37"/>
    <w:rsid w:val="00586956"/>
    <w:rsid w:val="00587EF6"/>
    <w:rsid w:val="005E0CB9"/>
    <w:rsid w:val="00632822"/>
    <w:rsid w:val="00672AE7"/>
    <w:rsid w:val="006936DA"/>
    <w:rsid w:val="006B5B80"/>
    <w:rsid w:val="006E200B"/>
    <w:rsid w:val="006E377C"/>
    <w:rsid w:val="0072081C"/>
    <w:rsid w:val="00754A18"/>
    <w:rsid w:val="007577A3"/>
    <w:rsid w:val="00780F52"/>
    <w:rsid w:val="00790E79"/>
    <w:rsid w:val="007B6DE9"/>
    <w:rsid w:val="007C4747"/>
    <w:rsid w:val="007C4CB8"/>
    <w:rsid w:val="00833264"/>
    <w:rsid w:val="00877501"/>
    <w:rsid w:val="008A02A9"/>
    <w:rsid w:val="008B2241"/>
    <w:rsid w:val="008C1361"/>
    <w:rsid w:val="008D5BC8"/>
    <w:rsid w:val="008E3F65"/>
    <w:rsid w:val="008F589C"/>
    <w:rsid w:val="00903904"/>
    <w:rsid w:val="0093763E"/>
    <w:rsid w:val="00951A38"/>
    <w:rsid w:val="00962B35"/>
    <w:rsid w:val="009659D0"/>
    <w:rsid w:val="009A30B1"/>
    <w:rsid w:val="009C5697"/>
    <w:rsid w:val="009E02B3"/>
    <w:rsid w:val="00A249D4"/>
    <w:rsid w:val="00A3372C"/>
    <w:rsid w:val="00A80BE0"/>
    <w:rsid w:val="00AA2A8C"/>
    <w:rsid w:val="00AB1C05"/>
    <w:rsid w:val="00AB6DBA"/>
    <w:rsid w:val="00AE197D"/>
    <w:rsid w:val="00AF61D8"/>
    <w:rsid w:val="00B54270"/>
    <w:rsid w:val="00B7410B"/>
    <w:rsid w:val="00B80703"/>
    <w:rsid w:val="00B83068"/>
    <w:rsid w:val="00B856C9"/>
    <w:rsid w:val="00BA08A9"/>
    <w:rsid w:val="00BA6423"/>
    <w:rsid w:val="00BB232B"/>
    <w:rsid w:val="00BB6B51"/>
    <w:rsid w:val="00BC1859"/>
    <w:rsid w:val="00BC43CE"/>
    <w:rsid w:val="00C55E54"/>
    <w:rsid w:val="00C6169E"/>
    <w:rsid w:val="00C62BF0"/>
    <w:rsid w:val="00C65B44"/>
    <w:rsid w:val="00C667CC"/>
    <w:rsid w:val="00C67F83"/>
    <w:rsid w:val="00CC1A13"/>
    <w:rsid w:val="00CE224A"/>
    <w:rsid w:val="00D1107F"/>
    <w:rsid w:val="00D4368A"/>
    <w:rsid w:val="00D50CD4"/>
    <w:rsid w:val="00D52732"/>
    <w:rsid w:val="00D54E18"/>
    <w:rsid w:val="00D63EA0"/>
    <w:rsid w:val="00D86331"/>
    <w:rsid w:val="00D976CA"/>
    <w:rsid w:val="00DE2DC4"/>
    <w:rsid w:val="00E07925"/>
    <w:rsid w:val="00E60211"/>
    <w:rsid w:val="00E77A26"/>
    <w:rsid w:val="00E91ACF"/>
    <w:rsid w:val="00E97568"/>
    <w:rsid w:val="00EC4AEC"/>
    <w:rsid w:val="00ED32BE"/>
    <w:rsid w:val="00EE30A8"/>
    <w:rsid w:val="00EF7B10"/>
    <w:rsid w:val="00F00B29"/>
    <w:rsid w:val="00F2031C"/>
    <w:rsid w:val="00F465AF"/>
    <w:rsid w:val="00F6149D"/>
    <w:rsid w:val="00F735DF"/>
    <w:rsid w:val="00F92794"/>
    <w:rsid w:val="00FC5A0A"/>
    <w:rsid w:val="00FE2B10"/>
    <w:rsid w:val="01AD4C44"/>
    <w:rsid w:val="02565636"/>
    <w:rsid w:val="02D975E1"/>
    <w:rsid w:val="033E4BBF"/>
    <w:rsid w:val="03463A74"/>
    <w:rsid w:val="03E07A24"/>
    <w:rsid w:val="03EF7C67"/>
    <w:rsid w:val="046C693E"/>
    <w:rsid w:val="055974BD"/>
    <w:rsid w:val="059F74A8"/>
    <w:rsid w:val="081922BE"/>
    <w:rsid w:val="0822060B"/>
    <w:rsid w:val="09CD3708"/>
    <w:rsid w:val="0A426D43"/>
    <w:rsid w:val="0AF1501A"/>
    <w:rsid w:val="0B7B3046"/>
    <w:rsid w:val="0CA710DF"/>
    <w:rsid w:val="0CBA5D7B"/>
    <w:rsid w:val="0DAA36BC"/>
    <w:rsid w:val="0E835B7C"/>
    <w:rsid w:val="0F022F45"/>
    <w:rsid w:val="100537D1"/>
    <w:rsid w:val="101271B8"/>
    <w:rsid w:val="10206603"/>
    <w:rsid w:val="103510F8"/>
    <w:rsid w:val="10BC5954"/>
    <w:rsid w:val="11902A8A"/>
    <w:rsid w:val="13DD529C"/>
    <w:rsid w:val="143256B2"/>
    <w:rsid w:val="14CE1D30"/>
    <w:rsid w:val="153B0F5F"/>
    <w:rsid w:val="15BE1AC8"/>
    <w:rsid w:val="16B40FC8"/>
    <w:rsid w:val="16F05D79"/>
    <w:rsid w:val="18616F2E"/>
    <w:rsid w:val="19052290"/>
    <w:rsid w:val="191E1131"/>
    <w:rsid w:val="19436634"/>
    <w:rsid w:val="19883296"/>
    <w:rsid w:val="1AB1581F"/>
    <w:rsid w:val="1ACB68E1"/>
    <w:rsid w:val="1BCC0B62"/>
    <w:rsid w:val="1CF14A37"/>
    <w:rsid w:val="1DBC451B"/>
    <w:rsid w:val="1E9F255E"/>
    <w:rsid w:val="1ED16490"/>
    <w:rsid w:val="1EE62D9C"/>
    <w:rsid w:val="1F68571C"/>
    <w:rsid w:val="1FAA5FF3"/>
    <w:rsid w:val="1FD418DF"/>
    <w:rsid w:val="209F6845"/>
    <w:rsid w:val="23033F28"/>
    <w:rsid w:val="23AE4FF1"/>
    <w:rsid w:val="23B078C0"/>
    <w:rsid w:val="257254B5"/>
    <w:rsid w:val="265359DC"/>
    <w:rsid w:val="265A4FBD"/>
    <w:rsid w:val="26C1130C"/>
    <w:rsid w:val="27111B1F"/>
    <w:rsid w:val="28EF40E2"/>
    <w:rsid w:val="2910717C"/>
    <w:rsid w:val="29406037"/>
    <w:rsid w:val="2A473337"/>
    <w:rsid w:val="2ABA427C"/>
    <w:rsid w:val="2D020066"/>
    <w:rsid w:val="2D7B7CF2"/>
    <w:rsid w:val="2E056B37"/>
    <w:rsid w:val="308C6A9B"/>
    <w:rsid w:val="30B50393"/>
    <w:rsid w:val="31C1308F"/>
    <w:rsid w:val="33091A01"/>
    <w:rsid w:val="34D1166D"/>
    <w:rsid w:val="35D35057"/>
    <w:rsid w:val="36DC7461"/>
    <w:rsid w:val="379C0DF8"/>
    <w:rsid w:val="3A744447"/>
    <w:rsid w:val="3B3055D9"/>
    <w:rsid w:val="3C7152A6"/>
    <w:rsid w:val="3C940DD1"/>
    <w:rsid w:val="3DA52B88"/>
    <w:rsid w:val="3DEE5FAA"/>
    <w:rsid w:val="3E6E11AD"/>
    <w:rsid w:val="3EF47905"/>
    <w:rsid w:val="3F287CF2"/>
    <w:rsid w:val="3F93129B"/>
    <w:rsid w:val="3FC15000"/>
    <w:rsid w:val="405C2557"/>
    <w:rsid w:val="41254467"/>
    <w:rsid w:val="41C81138"/>
    <w:rsid w:val="42C27D1A"/>
    <w:rsid w:val="4326474D"/>
    <w:rsid w:val="44194698"/>
    <w:rsid w:val="445B41BE"/>
    <w:rsid w:val="44BC7116"/>
    <w:rsid w:val="48AA6379"/>
    <w:rsid w:val="48F27355"/>
    <w:rsid w:val="49413E94"/>
    <w:rsid w:val="4A0A4480"/>
    <w:rsid w:val="4AE93444"/>
    <w:rsid w:val="4CAD2827"/>
    <w:rsid w:val="4E4361B3"/>
    <w:rsid w:val="4E656129"/>
    <w:rsid w:val="4F3124AF"/>
    <w:rsid w:val="4F853EAB"/>
    <w:rsid w:val="4F9942F1"/>
    <w:rsid w:val="4FCC21D8"/>
    <w:rsid w:val="5016168C"/>
    <w:rsid w:val="503B1837"/>
    <w:rsid w:val="51B577AE"/>
    <w:rsid w:val="526B31C7"/>
    <w:rsid w:val="53056ACF"/>
    <w:rsid w:val="53DC151B"/>
    <w:rsid w:val="554D555D"/>
    <w:rsid w:val="55FC6A5E"/>
    <w:rsid w:val="56CC2C9B"/>
    <w:rsid w:val="590D340D"/>
    <w:rsid w:val="594340A3"/>
    <w:rsid w:val="597A3BE2"/>
    <w:rsid w:val="5A8C2C8F"/>
    <w:rsid w:val="5BDD6B8C"/>
    <w:rsid w:val="5C46552F"/>
    <w:rsid w:val="5D3F223B"/>
    <w:rsid w:val="5D97115F"/>
    <w:rsid w:val="5F08322C"/>
    <w:rsid w:val="5F8A3B9F"/>
    <w:rsid w:val="60885CA7"/>
    <w:rsid w:val="610E781C"/>
    <w:rsid w:val="6128170B"/>
    <w:rsid w:val="61606367"/>
    <w:rsid w:val="618B1EF3"/>
    <w:rsid w:val="621A5025"/>
    <w:rsid w:val="62AC2121"/>
    <w:rsid w:val="639E47F1"/>
    <w:rsid w:val="63CB3613"/>
    <w:rsid w:val="64E8798B"/>
    <w:rsid w:val="678A1538"/>
    <w:rsid w:val="68CE575F"/>
    <w:rsid w:val="69717B91"/>
    <w:rsid w:val="6A184540"/>
    <w:rsid w:val="6ABA55F7"/>
    <w:rsid w:val="6B596405"/>
    <w:rsid w:val="6CC87700"/>
    <w:rsid w:val="6D6B6F58"/>
    <w:rsid w:val="6E35746E"/>
    <w:rsid w:val="70254BCB"/>
    <w:rsid w:val="70BC2123"/>
    <w:rsid w:val="70F84783"/>
    <w:rsid w:val="73576F24"/>
    <w:rsid w:val="736A3328"/>
    <w:rsid w:val="73813156"/>
    <w:rsid w:val="73FF181C"/>
    <w:rsid w:val="74052F11"/>
    <w:rsid w:val="74E03DD3"/>
    <w:rsid w:val="75ED062E"/>
    <w:rsid w:val="76830FE8"/>
    <w:rsid w:val="78131256"/>
    <w:rsid w:val="78BE2724"/>
    <w:rsid w:val="7971185A"/>
    <w:rsid w:val="7A211351"/>
    <w:rsid w:val="7B130B37"/>
    <w:rsid w:val="7B2E5971"/>
    <w:rsid w:val="7B65146E"/>
    <w:rsid w:val="7BAE0860"/>
    <w:rsid w:val="7BD61150"/>
    <w:rsid w:val="7BF94D26"/>
    <w:rsid w:val="7CA667F3"/>
    <w:rsid w:val="7E066B17"/>
    <w:rsid w:val="7EA068F2"/>
    <w:rsid w:val="7EFA252B"/>
    <w:rsid w:val="7F7907DD"/>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0"/>
    <w:pPr>
      <w:keepNext/>
      <w:keepLines/>
      <w:spacing w:line="576" w:lineRule="auto"/>
      <w:outlineLvl w:val="0"/>
    </w:pPr>
    <w:rPr>
      <w:rFonts w:eastAsia="黑体"/>
      <w:b/>
      <w:kern w:val="44"/>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9"/>
    <w:qFormat/>
    <w:uiPriority w:val="99"/>
    <w:pPr>
      <w:spacing w:before="60" w:after="60" w:line="360" w:lineRule="auto"/>
      <w:ind w:firstLine="200"/>
    </w:pPr>
    <w:rPr>
      <w:rFonts w:eastAsia="仿宋_GB2312"/>
      <w:sz w:val="32"/>
    </w:rPr>
  </w:style>
  <w:style w:type="paragraph" w:styleId="4">
    <w:name w:val="Body Text Indent"/>
    <w:basedOn w:val="1"/>
    <w:link w:val="20"/>
    <w:qFormat/>
    <w:uiPriority w:val="0"/>
    <w:pPr>
      <w:ind w:firstLine="630"/>
    </w:pPr>
    <w:rPr>
      <w:sz w:val="32"/>
    </w:rPr>
  </w:style>
  <w:style w:type="paragraph" w:styleId="5">
    <w:name w:val="Plain Text"/>
    <w:basedOn w:val="1"/>
    <w:qFormat/>
    <w:uiPriority w:val="0"/>
    <w:rPr>
      <w:rFonts w:ascii="宋体" w:hAnsi="Courier New"/>
    </w:rPr>
  </w:style>
  <w:style w:type="paragraph" w:styleId="6">
    <w:name w:val="Balloon Text"/>
    <w:basedOn w:val="1"/>
    <w:link w:val="26"/>
    <w:semiHidden/>
    <w:unhideWhenUsed/>
    <w:qFormat/>
    <w:uiPriority w:val="99"/>
    <w:rPr>
      <w:sz w:val="18"/>
      <w:szCs w:val="18"/>
    </w:rPr>
  </w:style>
  <w:style w:type="paragraph" w:styleId="7">
    <w:name w:val="footer"/>
    <w:basedOn w:val="1"/>
    <w:link w:val="22"/>
    <w:semiHidden/>
    <w:unhideWhenUsed/>
    <w:qFormat/>
    <w:uiPriority w:val="99"/>
    <w:pPr>
      <w:tabs>
        <w:tab w:val="center" w:pos="4153"/>
        <w:tab w:val="right" w:pos="8306"/>
      </w:tabs>
      <w:snapToGrid w:val="0"/>
      <w:jc w:val="left"/>
    </w:pPr>
    <w:rPr>
      <w:sz w:val="18"/>
      <w:szCs w:val="18"/>
    </w:rPr>
  </w:style>
  <w:style w:type="paragraph" w:styleId="8">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Body Text First Indent"/>
    <w:basedOn w:val="2"/>
    <w:qFormat/>
    <w:uiPriority w:val="0"/>
    <w:pPr>
      <w:ind w:firstLine="420" w:firstLineChars="100"/>
    </w:pPr>
  </w:style>
  <w:style w:type="paragraph" w:styleId="11">
    <w:name w:val="Body Text First Indent 2"/>
    <w:basedOn w:val="1"/>
    <w:next w:val="2"/>
    <w:qFormat/>
    <w:uiPriority w:val="0"/>
    <w:pPr>
      <w:spacing w:line="440" w:lineRule="exact"/>
      <w:ind w:firstLine="720" w:firstLineChars="200"/>
    </w:pPr>
    <w:rPr>
      <w:rFonts w:ascii="Arial" w:hAnsi="Arial" w:cs="Arial"/>
      <w:szCs w:val="21"/>
    </w:rPr>
  </w:style>
  <w:style w:type="table" w:styleId="13">
    <w:name w:val="Table Grid"/>
    <w:basedOn w:val="1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00"/>
      <w:u w:val="none"/>
    </w:rPr>
  </w:style>
  <w:style w:type="paragraph" w:customStyle="1" w:styleId="16">
    <w:name w:val="Default"/>
    <w:qFormat/>
    <w:uiPriority w:val="0"/>
    <w:pPr>
      <w:widowControl w:val="0"/>
      <w:autoSpaceDE w:val="0"/>
      <w:autoSpaceDN w:val="0"/>
      <w:adjustRightInd w:val="0"/>
    </w:pPr>
    <w:rPr>
      <w:rFonts w:ascii="等线 Light" w:hAnsi="Times New Roman" w:eastAsia="等线 Light" w:cs="Times New Roman"/>
      <w:color w:val="000000"/>
      <w:sz w:val="24"/>
      <w:szCs w:val="22"/>
      <w:lang w:val="en-US" w:eastAsia="zh-CN" w:bidi="ar-SA"/>
    </w:rPr>
  </w:style>
  <w:style w:type="paragraph" w:customStyle="1" w:styleId="17">
    <w:name w:val="标题 5（有编号）（绿盟科技）"/>
    <w:basedOn w:val="1"/>
    <w:next w:val="18"/>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8">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9">
    <w:name w:val="正文文本 Char"/>
    <w:basedOn w:val="14"/>
    <w:link w:val="2"/>
    <w:qFormat/>
    <w:uiPriority w:val="99"/>
    <w:rPr>
      <w:rFonts w:ascii="Times New Roman" w:hAnsi="Times New Roman" w:eastAsia="仿宋_GB2312" w:cs="Times New Roman"/>
      <w:sz w:val="32"/>
      <w:szCs w:val="24"/>
    </w:rPr>
  </w:style>
  <w:style w:type="character" w:customStyle="1" w:styleId="20">
    <w:name w:val="正文文本缩进 Char"/>
    <w:basedOn w:val="14"/>
    <w:link w:val="4"/>
    <w:qFormat/>
    <w:uiPriority w:val="0"/>
    <w:rPr>
      <w:rFonts w:ascii="Times New Roman" w:hAnsi="Times New Roman" w:eastAsia="宋体" w:cs="Times New Roman"/>
      <w:sz w:val="32"/>
      <w:szCs w:val="24"/>
    </w:rPr>
  </w:style>
  <w:style w:type="character" w:customStyle="1" w:styleId="21">
    <w:name w:val="页眉 Char"/>
    <w:basedOn w:val="14"/>
    <w:link w:val="8"/>
    <w:semiHidden/>
    <w:qFormat/>
    <w:uiPriority w:val="99"/>
    <w:rPr>
      <w:rFonts w:ascii="Times New Roman" w:hAnsi="Times New Roman" w:eastAsia="宋体" w:cs="Times New Roman"/>
      <w:sz w:val="18"/>
      <w:szCs w:val="18"/>
    </w:rPr>
  </w:style>
  <w:style w:type="character" w:customStyle="1" w:styleId="22">
    <w:name w:val="页脚 Char"/>
    <w:basedOn w:val="14"/>
    <w:link w:val="7"/>
    <w:semiHidden/>
    <w:qFormat/>
    <w:uiPriority w:val="99"/>
    <w:rPr>
      <w:rFonts w:ascii="Times New Roman" w:hAnsi="Times New Roman" w:eastAsia="宋体" w:cs="Times New Roman"/>
      <w:sz w:val="18"/>
      <w:szCs w:val="18"/>
    </w:rPr>
  </w:style>
  <w:style w:type="paragraph" w:customStyle="1" w:styleId="23">
    <w:name w:val="Heading1"/>
    <w:basedOn w:val="1"/>
    <w:next w:val="1"/>
    <w:qFormat/>
    <w:uiPriority w:val="0"/>
    <w:pPr>
      <w:keepNext/>
      <w:keepLines/>
      <w:widowControl/>
      <w:spacing w:line="576" w:lineRule="auto"/>
    </w:pPr>
    <w:rPr>
      <w:rFonts w:eastAsia="黑体"/>
      <w:b/>
      <w:kern w:val="44"/>
      <w:sz w:val="32"/>
    </w:rPr>
  </w:style>
  <w:style w:type="character" w:customStyle="1" w:styleId="24">
    <w:name w:val="NormalCharacter"/>
    <w:semiHidden/>
    <w:qFormat/>
    <w:uiPriority w:val="0"/>
  </w:style>
  <w:style w:type="character" w:customStyle="1" w:styleId="25">
    <w:name w:val="标题 1 Char"/>
    <w:basedOn w:val="14"/>
    <w:link w:val="3"/>
    <w:qFormat/>
    <w:uiPriority w:val="0"/>
    <w:rPr>
      <w:rFonts w:ascii="Times New Roman" w:hAnsi="Times New Roman" w:eastAsia="黑体" w:cs="Times New Roman"/>
      <w:b/>
      <w:kern w:val="44"/>
      <w:sz w:val="32"/>
      <w:szCs w:val="24"/>
    </w:rPr>
  </w:style>
  <w:style w:type="character" w:customStyle="1" w:styleId="26">
    <w:name w:val="批注框文本 Char"/>
    <w:basedOn w:val="14"/>
    <w:link w:val="6"/>
    <w:semiHidden/>
    <w:qFormat/>
    <w:uiPriority w:val="99"/>
    <w:rPr>
      <w:rFonts w:ascii="Times New Roman" w:hAnsi="Times New Roman" w:eastAsia="宋体" w:cs="Times New Roman"/>
      <w:sz w:val="18"/>
      <w:szCs w:val="18"/>
    </w:rPr>
  </w:style>
  <w:style w:type="character" w:customStyle="1" w:styleId="27">
    <w:name w:val="font31"/>
    <w:basedOn w:val="14"/>
    <w:qFormat/>
    <w:uiPriority w:val="0"/>
    <w:rPr>
      <w:rFonts w:hint="eastAsia" w:ascii="宋体" w:hAnsi="宋体" w:eastAsia="宋体" w:cs="宋体"/>
      <w:color w:val="000000"/>
      <w:sz w:val="22"/>
      <w:szCs w:val="22"/>
      <w:u w:val="none"/>
    </w:rPr>
  </w:style>
  <w:style w:type="character" w:customStyle="1" w:styleId="28">
    <w:name w:val="font01"/>
    <w:basedOn w:val="14"/>
    <w:qFormat/>
    <w:uiPriority w:val="0"/>
    <w:rPr>
      <w:rFonts w:hint="eastAsia" w:ascii="宋体" w:hAnsi="宋体" w:eastAsia="宋体" w:cs="宋体"/>
      <w:color w:val="FF0000"/>
      <w:sz w:val="22"/>
      <w:szCs w:val="22"/>
      <w:u w:val="none"/>
    </w:rPr>
  </w:style>
  <w:style w:type="paragraph" w:customStyle="1" w:styleId="29">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4687</Words>
  <Characters>5372</Characters>
  <Lines>17</Lines>
  <Paragraphs>5</Paragraphs>
  <TotalTime>27</TotalTime>
  <ScaleCrop>false</ScaleCrop>
  <LinksUpToDate>false</LinksUpToDate>
  <CharactersWithSpaces>6173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2018-09-26T07:50:00Z</dcterms:created>
  <dc:creator>admin</dc:creator>
  <cp:lastModifiedBy>WPS_1591351320</cp:lastModifiedBy>
  <cp:lastPrinted>2022-12-20T08:09:00Z</cp:lastPrinted>
  <dcterms:modified xsi:type="dcterms:W3CDTF">2022-12-21T07:27:18Z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59EF4A989F3E4BC9A6DBD1131BD9042F</vt:lpwstr>
  </property>
</Properties>
</file>