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成都市第四人民医院有害生物防制服务采购项目</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7D91B076">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6"/>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6"/>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6"/>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EBB171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61ADAF0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附件4：</w:t>
      </w:r>
    </w:p>
    <w:p w14:paraId="0A918909">
      <w:pPr>
        <w:pStyle w:val="6"/>
        <w:jc w:val="center"/>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sz w:val="24"/>
          <w:szCs w:val="24"/>
        </w:rPr>
        <w:t>有害生物防制服务</w:t>
      </w:r>
      <w:r>
        <w:rPr>
          <w:rFonts w:hint="eastAsia" w:ascii="方正仿宋_GBK" w:hAnsi="方正仿宋_GBK" w:eastAsia="方正仿宋_GBK" w:cs="方正仿宋_GBK"/>
          <w:b w:val="0"/>
          <w:bCs/>
          <w:color w:val="auto"/>
          <w:kern w:val="2"/>
          <w:sz w:val="24"/>
          <w:szCs w:val="24"/>
          <w:lang w:val="en-US" w:eastAsia="zh-CN" w:bidi="ar-SA"/>
        </w:rPr>
        <w:t>考核表</w:t>
      </w:r>
    </w:p>
    <w:tbl>
      <w:tblPr>
        <w:tblStyle w:val="21"/>
        <w:tblW w:w="9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8"/>
        <w:gridCol w:w="3829"/>
        <w:gridCol w:w="754"/>
        <w:gridCol w:w="784"/>
        <w:gridCol w:w="751"/>
      </w:tblGrid>
      <w:tr w14:paraId="62F3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A7EF6">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考核单位：</w:t>
            </w:r>
          </w:p>
        </w:tc>
      </w:tr>
      <w:tr w14:paraId="6C4F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B5A6B">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服务商名称：</w:t>
            </w:r>
          </w:p>
        </w:tc>
      </w:tr>
      <w:tr w14:paraId="5518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6F074">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考核日期：</w:t>
            </w:r>
          </w:p>
        </w:tc>
      </w:tr>
      <w:tr w14:paraId="6EED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99962">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一、基础管理（10分）</w:t>
            </w:r>
          </w:p>
        </w:tc>
      </w:tr>
      <w:tr w14:paraId="4BFE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F2B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74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B4D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C3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FC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3082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B8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合法资质</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C46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olor w:val="404040"/>
                <w:kern w:val="0"/>
                <w:sz w:val="24"/>
                <w:szCs w:val="24"/>
                <w:u w:val="none"/>
                <w:lang w:val="en-US" w:eastAsia="zh-CN" w:bidi="ar"/>
              </w:rPr>
              <w:t>营业执照、</w:t>
            </w:r>
            <w:r>
              <w:rPr>
                <w:rFonts w:hint="eastAsia" w:ascii="方正仿宋_GBK" w:hAnsi="方正仿宋_GBK" w:eastAsia="方正仿宋_GBK" w:cs="方正仿宋_GBK"/>
                <w:bCs w:val="0"/>
                <w:color w:val="404040"/>
                <w:kern w:val="0"/>
                <w:sz w:val="24"/>
                <w:szCs w:val="24"/>
                <w:u w:val="none"/>
                <w:lang w:val="en-US" w:eastAsia="zh-CN" w:bidi="ar"/>
              </w:rPr>
              <w:t>危险化学品经营许可证、农药经营许可证、C级及以上的《有害生物防制服务机构能力证书》。</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7A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E1B7">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B2C">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32C7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63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服务档案</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B90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客户记录、消杀方案、药品台账</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85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8A79">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9087">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112D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357A2">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二、现场操作（40分）</w:t>
            </w:r>
            <w:r>
              <w:rPr>
                <w:rFonts w:hint="eastAsia" w:ascii="方正仿宋_GBK" w:hAnsi="方正仿宋_GBK" w:eastAsia="方正仿宋_GBK" w:cs="方正仿宋_GBK"/>
                <w:i w:val="0"/>
                <w:iCs w:val="0"/>
                <w:color w:val="404040"/>
                <w:kern w:val="0"/>
                <w:sz w:val="24"/>
                <w:szCs w:val="24"/>
                <w:u w:val="none"/>
                <w:lang w:val="en-US" w:eastAsia="zh-CN" w:bidi="ar"/>
              </w:rPr>
              <w:t>（包括不限于以下考核、可根据参数要求调整）</w:t>
            </w:r>
          </w:p>
        </w:tc>
      </w:tr>
      <w:tr w14:paraId="089C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A25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2"/>
                <w:sz w:val="24"/>
                <w:szCs w:val="24"/>
                <w:u w:val="none"/>
                <w:lang w:val="en-US" w:eastAsia="zh-CN" w:bidi="ar"/>
              </w:rPr>
              <w:t>考核项目</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047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74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A4D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43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48E6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AA2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aps w:val="0"/>
                <w:color w:val="404040"/>
                <w:spacing w:val="0"/>
                <w:sz w:val="24"/>
                <w:szCs w:val="24"/>
                <w:u w:val="none"/>
              </w:rPr>
              <w:t>是否提前告知客户注意事项</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A20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如食品遮盖、人员撤离等</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ED4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DA6B">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11A0">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736F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38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aps w:val="0"/>
                <w:color w:val="404040"/>
                <w:spacing w:val="0"/>
                <w:sz w:val="24"/>
                <w:szCs w:val="24"/>
                <w:u w:val="none"/>
              </w:rPr>
              <w:t>药品使用是否合规</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844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登记、配比、安全存放等</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B9A">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sz w:val="24"/>
                <w:szCs w:val="24"/>
                <w:u w:val="none"/>
                <w:lang w:val="en-US" w:eastAsia="zh-CN"/>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C367">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F0BA">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0F89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2B6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aps w:val="0"/>
                <w:color w:val="404040"/>
                <w:spacing w:val="0"/>
                <w:sz w:val="24"/>
                <w:szCs w:val="24"/>
                <w:u w:val="none"/>
              </w:rPr>
              <w:t>器械操作是否符合规范</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2E4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喷洒、投放、设备维护等</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7F6D">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lang w:val="en-US"/>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A9AC">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4E84">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785A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EDB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aps w:val="0"/>
                <w:color w:val="404040"/>
                <w:spacing w:val="0"/>
                <w:sz w:val="24"/>
                <w:szCs w:val="24"/>
                <w:u w:val="none"/>
              </w:rPr>
              <w:t>是否现场填写服务记录</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AE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时间、药品、区域等</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23DA">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lang w:val="en-US"/>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378">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489">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4725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E7447">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三、防制效果（30分）</w:t>
            </w:r>
          </w:p>
        </w:tc>
      </w:tr>
      <w:tr w14:paraId="3DCD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D6E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521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E0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CB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E4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249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5C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虫鼠密度是否达标</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86C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0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8E4">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9E50">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469E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4D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客户投诉处理及时性</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0E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61D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lang w:val="en-US"/>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0561">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AF0D">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41CF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C4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防治后是否提供回访或复查服务</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2B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EF0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lang w:val="en-US"/>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126">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B0B1">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4180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3D971">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四、安全与环保（20分）</w:t>
            </w:r>
          </w:p>
        </w:tc>
      </w:tr>
      <w:tr w14:paraId="48A5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23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olor w:val="404040"/>
                <w:kern w:val="0"/>
                <w:sz w:val="24"/>
                <w:szCs w:val="24"/>
                <w:u w:val="none"/>
                <w:lang w:val="en-US" w:eastAsia="zh-CN" w:bidi="ar"/>
              </w:rPr>
              <w:t>考核项目</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BB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评分标准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E7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分值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545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得分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4A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备注</w:t>
            </w:r>
          </w:p>
        </w:tc>
      </w:tr>
      <w:tr w14:paraId="03F4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214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使用国家许可的低毒/环保药剂</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62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0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2E60">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113">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126E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C4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40404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废弃物（包装、残留药液等）是否按规范处置</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36F">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1F9E">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404040"/>
                <w:sz w:val="24"/>
                <w:szCs w:val="24"/>
                <w:u w:val="none"/>
              </w:rPr>
            </w:pPr>
            <w:r>
              <w:rPr>
                <w:rFonts w:hint="eastAsia" w:ascii="方正仿宋_GBK" w:hAnsi="方正仿宋_GBK" w:eastAsia="方正仿宋_GBK" w:cs="方正仿宋_GBK"/>
                <w:i w:val="0"/>
                <w:iCs w:val="0"/>
                <w:color w:val="40404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2950">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B8CB">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2A6A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B94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aps w:val="0"/>
                <w:color w:val="404040"/>
                <w:spacing w:val="0"/>
                <w:kern w:val="0"/>
                <w:sz w:val="24"/>
                <w:szCs w:val="24"/>
                <w:u w:val="none"/>
                <w:lang w:bidi="ar"/>
              </w:rPr>
            </w:pPr>
            <w:r>
              <w:rPr>
                <w:rFonts w:hint="eastAsia" w:ascii="方正仿宋_GBK" w:hAnsi="方正仿宋_GBK" w:eastAsia="方正仿宋_GBK" w:cs="方正仿宋_GBK"/>
                <w:i w:val="0"/>
                <w:iCs w:val="0"/>
                <w:caps w:val="0"/>
                <w:color w:val="404040"/>
                <w:spacing w:val="0"/>
                <w:kern w:val="0"/>
                <w:sz w:val="24"/>
                <w:szCs w:val="24"/>
                <w:u w:val="none"/>
                <w:lang w:bidi="ar"/>
              </w:rPr>
              <w:t>作业过程中是否发生安全事故</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6EE5">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iCs w:val="0"/>
                <w:color w:val="404040"/>
                <w:kern w:val="0"/>
                <w:sz w:val="24"/>
                <w:szCs w:val="24"/>
                <w:u w:val="none"/>
                <w:lang w:val="en-US" w:eastAsia="zh-CN" w:bidi="ar"/>
              </w:rPr>
            </w:pPr>
            <w:r>
              <w:rPr>
                <w:rFonts w:hint="eastAsia" w:ascii="方正仿宋_GBK" w:hAnsi="方正仿宋_GBK" w:eastAsia="方正仿宋_GBK" w:cs="方正仿宋_GBK"/>
                <w:i w:val="0"/>
                <w:iCs w:val="0"/>
                <w:color w:val="404040"/>
                <w:kern w:val="0"/>
                <w:sz w:val="24"/>
                <w:szCs w:val="24"/>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2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404040"/>
                <w:kern w:val="0"/>
                <w:sz w:val="24"/>
                <w:szCs w:val="24"/>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512E">
            <w:pPr>
              <w:spacing w:line="320" w:lineRule="exact"/>
              <w:jc w:val="center"/>
              <w:rPr>
                <w:rFonts w:hint="eastAsia" w:ascii="方正仿宋_GBK" w:hAnsi="方正仿宋_GBK" w:eastAsia="方正仿宋_GBK" w:cs="方正仿宋_GBK"/>
                <w:i w:val="0"/>
                <w:iCs w:val="0"/>
                <w:color w:val="40404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8799">
            <w:pPr>
              <w:spacing w:line="320" w:lineRule="exact"/>
              <w:jc w:val="center"/>
              <w:rPr>
                <w:rFonts w:hint="eastAsia" w:ascii="方正仿宋_GBK" w:hAnsi="方正仿宋_GBK" w:eastAsia="方正仿宋_GBK" w:cs="方正仿宋_GBK"/>
                <w:i w:val="0"/>
                <w:iCs w:val="0"/>
                <w:color w:val="404040"/>
                <w:sz w:val="24"/>
                <w:szCs w:val="24"/>
                <w:u w:val="none"/>
              </w:rPr>
            </w:pPr>
          </w:p>
        </w:tc>
      </w:tr>
      <w:tr w14:paraId="3099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3F3DF">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考核结果：</w:t>
            </w:r>
            <w:r>
              <w:rPr>
                <w:rStyle w:val="48"/>
                <w:rFonts w:hint="eastAsia" w:ascii="方正仿宋_GBK" w:hAnsi="方正仿宋_GBK" w:eastAsia="方正仿宋_GBK" w:cs="方正仿宋_GBK"/>
                <w:sz w:val="24"/>
                <w:szCs w:val="24"/>
                <w:lang w:val="en-US" w:eastAsia="zh-CN" w:bidi="ar"/>
              </w:rPr>
              <w:t>______</w:t>
            </w:r>
            <w:r>
              <w:rPr>
                <w:rStyle w:val="49"/>
                <w:rFonts w:ascii="方正仿宋_GBK" w:hAnsi="方正仿宋_GBK" w:eastAsia="方正仿宋_GBK" w:cs="方正仿宋_GBK"/>
                <w:sz w:val="24"/>
                <w:szCs w:val="24"/>
                <w:lang w:val="en-US" w:eastAsia="zh-CN" w:bidi="ar"/>
              </w:rPr>
              <w:t>分（优秀（≥90分）、合格（80-89分）、不合格（＜80分））</w:t>
            </w:r>
          </w:p>
        </w:tc>
      </w:tr>
      <w:tr w14:paraId="7AF8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0C9A3">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kern w:val="0"/>
                <w:sz w:val="24"/>
                <w:szCs w:val="24"/>
                <w:u w:val="none"/>
                <w:lang w:val="en-US" w:eastAsia="zh-CN" w:bidi="ar"/>
              </w:rPr>
            </w:pPr>
            <w:r>
              <w:rPr>
                <w:rFonts w:hint="eastAsia" w:ascii="方正仿宋_GBK" w:hAnsi="方正仿宋_GBK" w:eastAsia="方正仿宋_GBK" w:cs="方正仿宋_GBK"/>
                <w:b/>
                <w:bCs/>
                <w:i w:val="0"/>
                <w:iCs w:val="0"/>
                <w:color w:val="404040"/>
                <w:kern w:val="0"/>
                <w:sz w:val="24"/>
                <w:szCs w:val="24"/>
                <w:u w:val="none"/>
                <w:lang w:val="en-US" w:eastAsia="zh-CN" w:bidi="ar"/>
              </w:rPr>
              <w:t>说明：</w:t>
            </w:r>
          </w:p>
        </w:tc>
      </w:tr>
      <w:tr w14:paraId="0E8C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E0AF1">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sz w:val="24"/>
                <w:vertAlign w:val="baseline"/>
                <w:lang w:val="en-US" w:eastAsia="zh-CN"/>
              </w:rPr>
              <w:t>扣分标准：每季度考核平均分若低于80分，每少1分则扣除1%服务费。连续三次考核不合格，采购方不予支付款项，且不承担任何法律责任。</w:t>
            </w:r>
          </w:p>
        </w:tc>
      </w:tr>
      <w:tr w14:paraId="1687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4ABD2">
            <w:pPr>
              <w:keepNext w:val="0"/>
              <w:keepLines w:val="0"/>
              <w:widowControl/>
              <w:suppressLineNumbers w:val="0"/>
              <w:spacing w:line="320" w:lineRule="exact"/>
              <w:jc w:val="both"/>
              <w:textAlignment w:val="center"/>
              <w:rPr>
                <w:rFonts w:hint="eastAsia" w:ascii="方正仿宋_GBK" w:hAnsi="方正仿宋_GBK" w:eastAsia="方正仿宋_GBK" w:cs="方正仿宋_GBK"/>
                <w:color w:val="404040"/>
                <w:kern w:val="0"/>
                <w:sz w:val="24"/>
                <w:u w:val="none"/>
                <w:vertAlign w:val="baseline"/>
                <w:lang w:val="en-US" w:eastAsia="zh-CN" w:bidi="ar"/>
              </w:rPr>
            </w:pPr>
            <w:r>
              <w:rPr>
                <w:rFonts w:hint="eastAsia" w:ascii="方正仿宋_GBK" w:hAnsi="方正仿宋_GBK" w:eastAsia="方正仿宋_GBK" w:cs="方正仿宋_GBK"/>
                <w:i w:val="0"/>
                <w:iCs w:val="0"/>
                <w:color w:val="404040"/>
                <w:kern w:val="0"/>
                <w:sz w:val="24"/>
                <w:szCs w:val="24"/>
                <w:u w:val="none"/>
                <w:lang w:val="en-US" w:eastAsia="zh-CN" w:bidi="ar"/>
              </w:rPr>
              <w:t>每项评分需依据现场检查、记录抽查或用户反馈综合判定。</w:t>
            </w:r>
          </w:p>
        </w:tc>
      </w:tr>
      <w:tr w14:paraId="7ECA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233D8">
            <w:pPr>
              <w:keepNext w:val="0"/>
              <w:keepLines w:val="0"/>
              <w:widowControl/>
              <w:suppressLineNumbers w:val="0"/>
              <w:spacing w:line="320" w:lineRule="exact"/>
              <w:jc w:val="both"/>
              <w:textAlignment w:val="center"/>
              <w:rPr>
                <w:rFonts w:hint="eastAsia" w:ascii="方正仿宋_GBK" w:hAnsi="方正仿宋_GBK" w:eastAsia="方正仿宋_GBK" w:cs="方正仿宋_GBK"/>
                <w:color w:val="404040"/>
                <w:kern w:val="0"/>
                <w:sz w:val="24"/>
                <w:u w:val="none"/>
                <w:vertAlign w:val="baseline"/>
                <w:lang w:val="en-US" w:eastAsia="zh-CN" w:bidi="ar"/>
              </w:rPr>
            </w:pPr>
            <w:r>
              <w:rPr>
                <w:rFonts w:hint="eastAsia" w:ascii="方正仿宋_GBK" w:hAnsi="方正仿宋_GBK" w:eastAsia="方正仿宋_GBK" w:cs="方正仿宋_GBK"/>
                <w:i w:val="0"/>
                <w:iCs w:val="0"/>
                <w:caps w:val="0"/>
                <w:color w:val="404040"/>
                <w:spacing w:val="0"/>
                <w:kern w:val="0"/>
                <w:sz w:val="24"/>
                <w:szCs w:val="24"/>
                <w:u w:val="none"/>
                <w:lang w:bidi="ar"/>
              </w:rPr>
              <w:t>定期更新考核内容以适应法规或行业标准变化</w:t>
            </w:r>
          </w:p>
        </w:tc>
      </w:tr>
      <w:tr w14:paraId="714A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DA6F3A">
            <w:pPr>
              <w:keepNext w:val="0"/>
              <w:keepLines w:val="0"/>
              <w:widowControl/>
              <w:suppressLineNumbers w:val="0"/>
              <w:spacing w:line="320" w:lineRule="exact"/>
              <w:jc w:val="both"/>
              <w:textAlignment w:val="center"/>
              <w:rPr>
                <w:rFonts w:hint="eastAsia" w:ascii="方正仿宋_GBK" w:hAnsi="方正仿宋_GBK" w:eastAsia="方正仿宋_GBK" w:cs="方正仿宋_GBK"/>
                <w:sz w:val="24"/>
                <w:vertAlign w:val="baseline"/>
                <w:lang w:val="en-US" w:eastAsia="zh-CN"/>
              </w:rPr>
            </w:pPr>
            <w:r>
              <w:rPr>
                <w:rFonts w:hint="eastAsia" w:ascii="方正仿宋_GBK" w:hAnsi="方正仿宋_GBK" w:eastAsia="方正仿宋_GBK" w:cs="方正仿宋_GBK"/>
                <w:i w:val="0"/>
                <w:iCs w:val="0"/>
                <w:color w:val="404040"/>
                <w:kern w:val="0"/>
                <w:sz w:val="24"/>
                <w:szCs w:val="24"/>
                <w:u w:val="none"/>
                <w:lang w:val="en-US" w:eastAsia="zh-CN" w:bidi="ar"/>
              </w:rPr>
              <w:t>定期考核结果作为服务费用结算或续约依据。</w:t>
            </w:r>
          </w:p>
        </w:tc>
      </w:tr>
      <w:tr w14:paraId="7534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E4832">
            <w:pPr>
              <w:keepNext w:val="0"/>
              <w:keepLines w:val="0"/>
              <w:widowControl/>
              <w:suppressLineNumbers w:val="0"/>
              <w:spacing w:line="320" w:lineRule="exact"/>
              <w:jc w:val="both"/>
              <w:textAlignment w:val="center"/>
              <w:rPr>
                <w:rFonts w:hint="eastAsia" w:ascii="方正仿宋_GBK" w:hAnsi="方正仿宋_GBK" w:eastAsia="方正仿宋_GBK" w:cs="方正仿宋_GBK"/>
                <w:sz w:val="24"/>
                <w:vertAlign w:val="baseline"/>
                <w:lang w:val="en-US" w:eastAsia="zh-CN"/>
              </w:rPr>
            </w:pPr>
            <w:r>
              <w:rPr>
                <w:rFonts w:hint="eastAsia" w:ascii="方正仿宋_GBK" w:hAnsi="方正仿宋_GBK" w:eastAsia="方正仿宋_GBK" w:cs="方正仿宋_GBK"/>
                <w:i w:val="0"/>
                <w:iCs w:val="0"/>
                <w:color w:val="404040"/>
                <w:kern w:val="0"/>
                <w:sz w:val="24"/>
                <w:szCs w:val="24"/>
                <w:u w:val="none"/>
                <w:lang w:val="en-US" w:eastAsia="zh-CN" w:bidi="ar"/>
              </w:rPr>
              <w:t>可根据实际需求补充现场照片、检测报告等附件。</w:t>
            </w:r>
          </w:p>
        </w:tc>
      </w:tr>
      <w:tr w14:paraId="15AF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5037">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考核人签字：</w:t>
            </w:r>
          </w:p>
        </w:tc>
        <w:tc>
          <w:tcPr>
            <w:tcW w:w="6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4DC6D">
            <w:pPr>
              <w:spacing w:line="320" w:lineRule="exact"/>
              <w:jc w:val="center"/>
              <w:rPr>
                <w:rFonts w:hint="eastAsia" w:ascii="方正仿宋_GBK" w:hAnsi="方正仿宋_GBK" w:eastAsia="方正仿宋_GBK" w:cs="方正仿宋_GBK"/>
                <w:i w:val="0"/>
                <w:iCs w:val="0"/>
                <w:color w:val="000000"/>
                <w:sz w:val="24"/>
                <w:szCs w:val="24"/>
                <w:u w:val="none"/>
              </w:rPr>
            </w:pPr>
          </w:p>
        </w:tc>
      </w:tr>
      <w:tr w14:paraId="35CC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BFFC">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kern w:val="0"/>
                <w:sz w:val="24"/>
                <w:szCs w:val="24"/>
                <w:u w:val="none"/>
                <w:lang w:val="en-US" w:eastAsia="zh-CN" w:bidi="ar"/>
              </w:rPr>
            </w:pPr>
            <w:r>
              <w:rPr>
                <w:rFonts w:hint="eastAsia" w:ascii="方正仿宋_GBK" w:hAnsi="方正仿宋_GBK" w:eastAsia="方正仿宋_GBK" w:cs="方正仿宋_GBK"/>
                <w:b/>
                <w:bCs/>
                <w:i w:val="0"/>
                <w:iCs w:val="0"/>
                <w:color w:val="404040"/>
                <w:kern w:val="0"/>
                <w:sz w:val="24"/>
                <w:szCs w:val="24"/>
                <w:u w:val="none"/>
                <w:lang w:val="en-US" w:eastAsia="zh-CN" w:bidi="ar"/>
              </w:rPr>
              <w:t>负责人签字：</w:t>
            </w:r>
          </w:p>
        </w:tc>
        <w:tc>
          <w:tcPr>
            <w:tcW w:w="6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AC4C98">
            <w:pPr>
              <w:spacing w:line="320" w:lineRule="exact"/>
              <w:jc w:val="center"/>
              <w:rPr>
                <w:rFonts w:hint="eastAsia" w:ascii="方正仿宋_GBK" w:hAnsi="方正仿宋_GBK" w:eastAsia="方正仿宋_GBK" w:cs="方正仿宋_GBK"/>
                <w:b/>
                <w:bCs/>
                <w:i w:val="0"/>
                <w:iCs w:val="0"/>
                <w:color w:val="404040"/>
                <w:kern w:val="0"/>
                <w:sz w:val="24"/>
                <w:szCs w:val="24"/>
                <w:u w:val="none"/>
                <w:lang w:val="en-US" w:eastAsia="zh-CN" w:bidi="ar"/>
              </w:rPr>
            </w:pPr>
          </w:p>
        </w:tc>
      </w:tr>
      <w:tr w14:paraId="4DD9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ED9F">
            <w:pPr>
              <w:keepNext w:val="0"/>
              <w:keepLines w:val="0"/>
              <w:widowControl/>
              <w:suppressLineNumbers w:val="0"/>
              <w:spacing w:line="320" w:lineRule="exact"/>
              <w:jc w:val="left"/>
              <w:textAlignment w:val="center"/>
              <w:rPr>
                <w:rFonts w:hint="eastAsia" w:ascii="方正仿宋_GBK" w:hAnsi="方正仿宋_GBK" w:eastAsia="方正仿宋_GBK" w:cs="方正仿宋_GBK"/>
                <w:b/>
                <w:bCs/>
                <w:i w:val="0"/>
                <w:iCs w:val="0"/>
                <w:color w:val="404040"/>
                <w:sz w:val="24"/>
                <w:szCs w:val="24"/>
                <w:u w:val="none"/>
              </w:rPr>
            </w:pPr>
            <w:r>
              <w:rPr>
                <w:rFonts w:hint="eastAsia" w:ascii="方正仿宋_GBK" w:hAnsi="方正仿宋_GBK" w:eastAsia="方正仿宋_GBK" w:cs="方正仿宋_GBK"/>
                <w:b/>
                <w:bCs/>
                <w:i w:val="0"/>
                <w:iCs w:val="0"/>
                <w:color w:val="404040"/>
                <w:kern w:val="0"/>
                <w:sz w:val="24"/>
                <w:szCs w:val="24"/>
                <w:u w:val="none"/>
                <w:lang w:val="en-US" w:eastAsia="zh-CN" w:bidi="ar"/>
              </w:rPr>
              <w:t>服务商确认签字：</w:t>
            </w:r>
          </w:p>
        </w:tc>
        <w:tc>
          <w:tcPr>
            <w:tcW w:w="6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3814">
            <w:pPr>
              <w:spacing w:line="320" w:lineRule="exact"/>
              <w:jc w:val="center"/>
              <w:rPr>
                <w:rFonts w:hint="eastAsia" w:ascii="方正仿宋_GBK" w:hAnsi="方正仿宋_GBK" w:eastAsia="方正仿宋_GBK" w:cs="方正仿宋_GBK"/>
                <w:i w:val="0"/>
                <w:iCs w:val="0"/>
                <w:color w:val="000000"/>
                <w:sz w:val="24"/>
                <w:szCs w:val="24"/>
                <w:u w:val="none"/>
              </w:rPr>
            </w:pPr>
          </w:p>
        </w:tc>
      </w:tr>
    </w:tbl>
    <w:p w14:paraId="11AE2843">
      <w:pPr>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embedRegular r:id="rId1" w:fontKey="{44E1B82E-C855-46BC-B86C-2480A4CEC2F7}"/>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8EE1F2B5-7F6A-4B26-A73E-1C934AA3B9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2"/>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392B80"/>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7A70165"/>
    <w:rsid w:val="183766F7"/>
    <w:rsid w:val="187F540D"/>
    <w:rsid w:val="191E1131"/>
    <w:rsid w:val="1984596D"/>
    <w:rsid w:val="19883296"/>
    <w:rsid w:val="199C7AF2"/>
    <w:rsid w:val="1AB1581F"/>
    <w:rsid w:val="1ACB68E1"/>
    <w:rsid w:val="1B3B0EF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3F555EF"/>
    <w:rsid w:val="243B577E"/>
    <w:rsid w:val="24F043F2"/>
    <w:rsid w:val="25333A00"/>
    <w:rsid w:val="25572067"/>
    <w:rsid w:val="25DE2FFA"/>
    <w:rsid w:val="265359DC"/>
    <w:rsid w:val="26AF6754"/>
    <w:rsid w:val="26C1130C"/>
    <w:rsid w:val="27111B1F"/>
    <w:rsid w:val="276F2A78"/>
    <w:rsid w:val="27C2106B"/>
    <w:rsid w:val="288110D5"/>
    <w:rsid w:val="28EF40E2"/>
    <w:rsid w:val="2910717C"/>
    <w:rsid w:val="29406037"/>
    <w:rsid w:val="2A2D2381"/>
    <w:rsid w:val="2A3F3DB0"/>
    <w:rsid w:val="2ABA427C"/>
    <w:rsid w:val="2B7950A6"/>
    <w:rsid w:val="2C1C22EA"/>
    <w:rsid w:val="2D0651E1"/>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5DB3C91"/>
    <w:rsid w:val="36DC7461"/>
    <w:rsid w:val="379C0DF8"/>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EE97321"/>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1B5F"/>
    <w:rsid w:val="42C27D1A"/>
    <w:rsid w:val="42CA025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D931A02"/>
    <w:rsid w:val="4DB217E7"/>
    <w:rsid w:val="4E1574AD"/>
    <w:rsid w:val="4E4361B3"/>
    <w:rsid w:val="4F3124AF"/>
    <w:rsid w:val="4F4A2D6E"/>
    <w:rsid w:val="4F853EAB"/>
    <w:rsid w:val="4F9847CD"/>
    <w:rsid w:val="4F9942F1"/>
    <w:rsid w:val="4FCC21D8"/>
    <w:rsid w:val="4FEE56B8"/>
    <w:rsid w:val="5016168C"/>
    <w:rsid w:val="5059491D"/>
    <w:rsid w:val="506301D2"/>
    <w:rsid w:val="50AC22EC"/>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1BF64F4"/>
    <w:rsid w:val="621A5025"/>
    <w:rsid w:val="630770CF"/>
    <w:rsid w:val="630E06AB"/>
    <w:rsid w:val="632855D5"/>
    <w:rsid w:val="633345F0"/>
    <w:rsid w:val="639E47F1"/>
    <w:rsid w:val="63C13E4D"/>
    <w:rsid w:val="63CB3613"/>
    <w:rsid w:val="64091FCE"/>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E00DAB"/>
    <w:rsid w:val="72E67F6A"/>
    <w:rsid w:val="73476CE9"/>
    <w:rsid w:val="73576F24"/>
    <w:rsid w:val="736A3328"/>
    <w:rsid w:val="73FF181C"/>
    <w:rsid w:val="74051691"/>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3135D2"/>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2">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1"/>
    <w:link w:val="29"/>
    <w:qFormat/>
    <w:uiPriority w:val="99"/>
    <w:pPr>
      <w:spacing w:before="60" w:after="60" w:line="360" w:lineRule="auto"/>
      <w:ind w:firstLine="200"/>
    </w:pPr>
    <w:rPr>
      <w:rFonts w:eastAsia="仿宋_GB2312"/>
      <w:sz w:val="32"/>
    </w:rPr>
  </w:style>
  <w:style w:type="paragraph" w:styleId="7">
    <w:name w:val="Body Text Indent"/>
    <w:basedOn w:val="1"/>
    <w:link w:val="30"/>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6"/>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jc w:val="left"/>
    </w:pPr>
    <w:rPr>
      <w:sz w:val="18"/>
      <w:szCs w:val="18"/>
    </w:rPr>
  </w:style>
  <w:style w:type="paragraph" w:styleId="1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9">
    <w:name w:val="Body Text First Indent"/>
    <w:basedOn w:val="6"/>
    <w:next w:val="1"/>
    <w:qFormat/>
    <w:uiPriority w:val="0"/>
    <w:pPr>
      <w:ind w:firstLine="420" w:firstLineChars="100"/>
    </w:pPr>
  </w:style>
  <w:style w:type="paragraph" w:styleId="20">
    <w:name w:val="Body Text First Indent 2"/>
    <w:basedOn w:val="1"/>
    <w:next w:val="6"/>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6"/>
    <w:qFormat/>
    <w:uiPriority w:val="99"/>
    <w:rPr>
      <w:rFonts w:ascii="Times New Roman" w:hAnsi="Times New Roman" w:eastAsia="仿宋_GB2312" w:cs="Times New Roman"/>
      <w:sz w:val="32"/>
      <w:szCs w:val="24"/>
    </w:rPr>
  </w:style>
  <w:style w:type="character" w:customStyle="1" w:styleId="30">
    <w:name w:val="正文文本缩进 Char"/>
    <w:basedOn w:val="23"/>
    <w:link w:val="7"/>
    <w:qFormat/>
    <w:uiPriority w:val="0"/>
    <w:rPr>
      <w:rFonts w:ascii="Times New Roman" w:hAnsi="Times New Roman" w:eastAsia="宋体" w:cs="Times New Roman"/>
      <w:sz w:val="32"/>
      <w:szCs w:val="24"/>
    </w:rPr>
  </w:style>
  <w:style w:type="character" w:customStyle="1" w:styleId="31">
    <w:name w:val="页眉 Char"/>
    <w:basedOn w:val="23"/>
    <w:link w:val="16"/>
    <w:semiHidden/>
    <w:qFormat/>
    <w:uiPriority w:val="99"/>
    <w:rPr>
      <w:rFonts w:ascii="Times New Roman" w:hAnsi="Times New Roman" w:eastAsia="宋体" w:cs="Times New Roman"/>
      <w:sz w:val="18"/>
      <w:szCs w:val="18"/>
    </w:rPr>
  </w:style>
  <w:style w:type="character" w:customStyle="1" w:styleId="32">
    <w:name w:val="页脚 Char"/>
    <w:basedOn w:val="23"/>
    <w:link w:val="15"/>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4"/>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2991</Words>
  <Characters>3112</Characters>
  <Lines>17</Lines>
  <Paragraphs>5</Paragraphs>
  <TotalTime>1</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2025-04-29T02:50:05Z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AFFA25AC5992474D9477E4A26C68F8FB_13</vt:lpwstr>
  </property>
  <property fmtid="{D5CDD505-2E9C-101B-9397-08002B2CF9AE}" pid="4" name="KSOTemplateDocerSaveRecord">
    <vt:lpwstr>eyJoZGlkIjoiODEyYjNiZWVjNGRhYTExZjEyODg3MzNjMTg5NmMyYzkiLCJ1c2VySWQiOiIxMDA3MTUyNjEwIn0=</vt:lpwstr>
  </property>
</Properties>
</file>