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复印机全包服务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tbl>
      <w:tblPr>
        <w:tblStyle w:val="11"/>
        <w:tblW w:w="9630" w:type="dxa"/>
        <w:tblInd w:w="-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1290"/>
        <w:gridCol w:w="1335"/>
        <w:gridCol w:w="1245"/>
        <w:gridCol w:w="885"/>
        <w:gridCol w:w="1200"/>
        <w:gridCol w:w="97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成都市第四人民医院复印机全包服务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供应商：                                                             满分10分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  （4分）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考核部门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  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扣分标准： 响应不及时一次扣1分，质量一次不符扣2分，服务态度差一次扣1分。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备注：如每月缺陷不够记录可另附纸记录。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E5A2B9E"/>
    <w:rsid w:val="0F0D5446"/>
    <w:rsid w:val="0F980F8E"/>
    <w:rsid w:val="102B387A"/>
    <w:rsid w:val="104F5367"/>
    <w:rsid w:val="12FC6E40"/>
    <w:rsid w:val="14C538FF"/>
    <w:rsid w:val="15232F42"/>
    <w:rsid w:val="16701383"/>
    <w:rsid w:val="17906051"/>
    <w:rsid w:val="17A70B2D"/>
    <w:rsid w:val="18B218FB"/>
    <w:rsid w:val="1B561FF1"/>
    <w:rsid w:val="1C523A9A"/>
    <w:rsid w:val="1E482711"/>
    <w:rsid w:val="1F8002F7"/>
    <w:rsid w:val="20654C38"/>
    <w:rsid w:val="213F5115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7967563"/>
    <w:rsid w:val="3A0E2FA5"/>
    <w:rsid w:val="3ADF6106"/>
    <w:rsid w:val="3C1D466B"/>
    <w:rsid w:val="3C2776B7"/>
    <w:rsid w:val="3DBC1617"/>
    <w:rsid w:val="3F043905"/>
    <w:rsid w:val="3F896BD9"/>
    <w:rsid w:val="413A72E8"/>
    <w:rsid w:val="425A1933"/>
    <w:rsid w:val="427270CB"/>
    <w:rsid w:val="42FC75D2"/>
    <w:rsid w:val="442C79FB"/>
    <w:rsid w:val="44586491"/>
    <w:rsid w:val="46F558B2"/>
    <w:rsid w:val="48227B14"/>
    <w:rsid w:val="484C7994"/>
    <w:rsid w:val="48DC025D"/>
    <w:rsid w:val="494077FE"/>
    <w:rsid w:val="4B112357"/>
    <w:rsid w:val="4B3C7A51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A806E4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2041</Words>
  <Characters>2188</Characters>
  <Lines>21</Lines>
  <Paragraphs>6</Paragraphs>
  <TotalTime>6</TotalTime>
  <ScaleCrop>false</ScaleCrop>
  <LinksUpToDate>false</LinksUpToDate>
  <CharactersWithSpaces>2546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2024-02-21T01:36:11Z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FA528640D80F4513A5A93CFC873917F9_13</vt:lpwstr>
  </property>
</Properties>
</file>