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4"/>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成都市第四人民医院CA认证系统维保服务采购项目</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lang w:val="en-US" w:eastAsia="zh-CN"/>
        </w:rPr>
      </w:pPr>
      <w:r>
        <w:rPr>
          <w:rFonts w:hint="eastAsia" w:ascii="仿宋" w:hAnsi="仿宋" w:eastAsia="仿宋" w:cs="仿宋"/>
          <w:color w:val="auto"/>
          <w:sz w:val="44"/>
          <w:szCs w:val="44"/>
          <w:lang w:val="en-US" w:eastAsia="zh-CN"/>
        </w:rPr>
        <w:t>比选申请人报名表</w:t>
      </w: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99A76C49-6D4C-4048-91FA-91D5E951BBF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bb5a02af-e5a0-4027-8436-8c6a2916d570"/>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9F74A8"/>
    <w:rsid w:val="07C679D5"/>
    <w:rsid w:val="081922BE"/>
    <w:rsid w:val="08F812F3"/>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1DB7A59"/>
    <w:rsid w:val="12F57120"/>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4FF56AD"/>
    <w:rsid w:val="35A57341"/>
    <w:rsid w:val="35D35057"/>
    <w:rsid w:val="35D90978"/>
    <w:rsid w:val="36DC7461"/>
    <w:rsid w:val="379C0DF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93B03F1"/>
    <w:rsid w:val="4A0A4480"/>
    <w:rsid w:val="4A375899"/>
    <w:rsid w:val="4A5A4EC8"/>
    <w:rsid w:val="4AE93444"/>
    <w:rsid w:val="4B4E16A4"/>
    <w:rsid w:val="4B5D22A5"/>
    <w:rsid w:val="4B6A48CB"/>
    <w:rsid w:val="4C9269AF"/>
    <w:rsid w:val="4D1C58F4"/>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C271D4E"/>
    <w:rsid w:val="6D133335"/>
    <w:rsid w:val="6D6B6F58"/>
    <w:rsid w:val="6E35746E"/>
    <w:rsid w:val="6E380D0C"/>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5510B"/>
    <w:rsid w:val="7BAE0860"/>
    <w:rsid w:val="7BD61150"/>
    <w:rsid w:val="7BE566D6"/>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 w:type="character" w:customStyle="1" w:styleId="37">
    <w:name w:val="font81"/>
    <w:basedOn w:val="16"/>
    <w:qFormat/>
    <w:uiPriority w:val="0"/>
    <w:rPr>
      <w:rFonts w:ascii="Arial" w:hAnsi="Arial" w:cs="Arial"/>
      <w:b/>
      <w:bCs/>
      <w:color w:val="000000"/>
      <w:sz w:val="22"/>
      <w:szCs w:val="22"/>
      <w:u w:val="none"/>
    </w:rPr>
  </w:style>
  <w:style w:type="character" w:customStyle="1" w:styleId="38">
    <w:name w:val="font9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2655</Words>
  <Characters>2840</Characters>
  <Lines>17</Lines>
  <Paragraphs>5</Paragraphs>
  <TotalTime>0</TotalTime>
  <ScaleCrop>false</ScaleCrop>
  <LinksUpToDate>false</LinksUpToDate>
  <CharactersWithSpaces>3082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2024-01-03T10:10:37Z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DF3655704DB84EF0B086FC517322AF8A_13</vt:lpwstr>
  </property>
</Properties>
</file>