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</w:p>
    <w:p>
      <w:pPr>
        <w:snapToGrid w:val="0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医疗器械、体外诊断试剂临床试验申请表</w:t>
      </w:r>
    </w:p>
    <w:p>
      <w:pPr>
        <w:spacing w:line="360" w:lineRule="auto"/>
        <w:ind w:right="-57" w:rightChars="-27"/>
        <w:jc w:val="both"/>
        <w:rPr>
          <w:rFonts w:hint="eastAsia" w:ascii="黑体" w:hAnsi="黑体" w:eastAsia="黑体"/>
          <w:lang w:val="en-US" w:eastAsia="zh-CN"/>
        </w:rPr>
      </w:pP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hint="eastAsia" w:ascii="黑体" w:hAnsi="黑体" w:eastAsia="黑体"/>
        </w:rPr>
        <w:t xml:space="preserve">受理号：（20  年）受理第（   ）号 </w:t>
      </w:r>
      <w:r>
        <w:rPr>
          <w:rFonts w:hint="eastAsia" w:ascii="黑体" w:hAnsi="黑体" w:eastAsia="黑体"/>
          <w:lang w:val="en-US" w:eastAsia="zh-CN"/>
        </w:rPr>
        <w:t xml:space="preserve">                           </w:t>
      </w:r>
      <w:r>
        <w:rPr>
          <w:rFonts w:hint="eastAsia" w:ascii="黑体" w:hAnsi="黑体" w:eastAsia="黑体"/>
        </w:rPr>
        <w:t>项目编号：</w:t>
      </w:r>
      <w:r>
        <w:rPr>
          <w:rFonts w:hint="eastAsia" w:ascii="黑体" w:hAnsi="黑体" w:eastAsia="黑体"/>
          <w:lang w:val="en-US" w:eastAsia="zh-CN"/>
        </w:rPr>
        <w:t xml:space="preserve"> </w:t>
      </w:r>
    </w:p>
    <w:tbl>
      <w:tblPr>
        <w:tblStyle w:val="5"/>
        <w:tblW w:w="9534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567"/>
        <w:gridCol w:w="992"/>
        <w:gridCol w:w="425"/>
        <w:gridCol w:w="42"/>
        <w:gridCol w:w="1370"/>
        <w:gridCol w:w="289"/>
        <w:gridCol w:w="310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试验名称：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7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40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40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 xml:space="preserve">医疗器械             </w:t>
            </w:r>
            <w:r>
              <w:rPr>
                <w:rFonts w:hint="eastAsia" w:ascii="微软雅黑" w:hAnsi="微软雅黑" w:eastAsia="微软雅黑" w:cs="宋体"/>
                <w:sz w:val="40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体外诊断试剂</w:t>
            </w:r>
          </w:p>
        </w:tc>
        <w:tc>
          <w:tcPr>
            <w:tcW w:w="48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商品名：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47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医疗器械分类：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szCs w:val="21"/>
              </w:rPr>
              <w:t xml:space="preserve">I  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szCs w:val="21"/>
              </w:rPr>
              <w:t xml:space="preserve">II   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szCs w:val="21"/>
              </w:rPr>
              <w:t xml:space="preserve">III </w:t>
            </w:r>
          </w:p>
          <w:p>
            <w:pPr>
              <w:ind w:firstLine="210" w:firstLineChars="100"/>
              <w:rPr>
                <w:rFonts w:ascii="微软雅黑" w:hAnsi="微软雅黑" w:eastAsia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（CFDA批件：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szCs w:val="21"/>
              </w:rPr>
              <w:t xml:space="preserve">有  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szCs w:val="21"/>
              </w:rPr>
              <w:t>无）</w:t>
            </w:r>
          </w:p>
        </w:tc>
        <w:tc>
          <w:tcPr>
            <w:tcW w:w="48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试验分期：</w:t>
            </w:r>
            <w:r>
              <w:rPr>
                <w:rFonts w:ascii="微软雅黑" w:hAnsi="微软雅黑" w:eastAsia="微软雅黑"/>
                <w:szCs w:val="21"/>
              </w:rPr>
              <w:t xml:space="preserve">    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szCs w:val="21"/>
              </w:rPr>
              <w:t>上市前</w:t>
            </w:r>
            <w:r>
              <w:rPr>
                <w:rFonts w:ascii="微软雅黑" w:hAnsi="微软雅黑" w:eastAsia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szCs w:val="21"/>
              </w:rPr>
              <w:t>上市后</w:t>
            </w:r>
            <w:r>
              <w:rPr>
                <w:rFonts w:ascii="微软雅黑" w:hAnsi="微软雅黑" w:eastAsia="微软雅黑"/>
                <w:szCs w:val="21"/>
              </w:rPr>
              <w:t xml:space="preserve">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7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是否进口产品：</w:t>
            </w:r>
            <w:r>
              <w:rPr>
                <w:rFonts w:ascii="微软雅黑" w:hAnsi="微软雅黑" w:eastAsia="微软雅黑"/>
                <w:b/>
                <w:bCs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szCs w:val="21"/>
              </w:rPr>
              <w:t>是</w:t>
            </w:r>
            <w:r>
              <w:rPr>
                <w:rFonts w:ascii="微软雅黑" w:hAnsi="微软雅黑" w:eastAsia="微软雅黑"/>
                <w:szCs w:val="21"/>
              </w:rPr>
              <w:t xml:space="preserve">       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szCs w:val="21"/>
              </w:rPr>
              <w:t>否</w:t>
            </w:r>
          </w:p>
        </w:tc>
        <w:tc>
          <w:tcPr>
            <w:tcW w:w="48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 xml:space="preserve">是否赠送：    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szCs w:val="21"/>
              </w:rPr>
              <w:t>是</w:t>
            </w:r>
            <w:r>
              <w:rPr>
                <w:rFonts w:ascii="微软雅黑" w:hAnsi="微软雅黑" w:eastAsia="微软雅黑"/>
                <w:szCs w:val="21"/>
              </w:rPr>
              <w:t xml:space="preserve">    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szCs w:val="21"/>
              </w:rPr>
              <w:t>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5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是否涉及人类遗传资源采集、收集、研究、开发、买卖、出口、出境等     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是    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szCs w:val="21"/>
              </w:rPr>
              <w:t>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5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 xml:space="preserve">目前我院是否有相同通用名试验医疗器械或体外诊断试剂在使用： 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是    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szCs w:val="21"/>
              </w:rPr>
              <w:t>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95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适应症：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5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临床试验目的：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5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型号</w:t>
            </w:r>
            <w:r>
              <w:rPr>
                <w:rFonts w:ascii="微软雅黑" w:hAnsi="微软雅黑" w:eastAsia="微软雅黑"/>
                <w:b/>
                <w:bCs/>
                <w:szCs w:val="21"/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规格：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3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申办者：</w:t>
            </w:r>
          </w:p>
        </w:tc>
        <w:tc>
          <w:tcPr>
            <w:tcW w:w="2829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CRO</w:t>
            </w: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：</w:t>
            </w:r>
          </w:p>
        </w:tc>
        <w:tc>
          <w:tcPr>
            <w:tcW w:w="339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组长单位：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5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数据处理：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szCs w:val="21"/>
              </w:rPr>
              <w:t>委托专业医学统计人员统计</w:t>
            </w:r>
            <w:r>
              <w:rPr>
                <w:rFonts w:ascii="微软雅黑" w:hAnsi="微软雅黑" w:eastAsia="微软雅黑"/>
                <w:szCs w:val="21"/>
              </w:rPr>
              <w:t xml:space="preserve">        </w:t>
            </w:r>
            <w:r>
              <w:rPr>
                <w:rFonts w:hint="eastAsia" w:ascii="微软雅黑" w:hAnsi="微软雅黑" w:eastAsia="微软雅黑" w:cs="宋体"/>
                <w:sz w:val="36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szCs w:val="21"/>
              </w:rPr>
              <w:t>由经过统计培训的研究者统计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476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 xml:space="preserve">数据统计单位名称：                               </w:t>
            </w:r>
          </w:p>
        </w:tc>
        <w:tc>
          <w:tcPr>
            <w:tcW w:w="47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本机构计划完成例数：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5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 xml:space="preserve">预计试验时间：             </w:t>
            </w:r>
            <w:r>
              <w:rPr>
                <w:rFonts w:hint="eastAsia" w:ascii="微软雅黑" w:hAnsi="微软雅黑" w:eastAsia="微软雅黑" w:cs="宋体"/>
                <w:szCs w:val="21"/>
              </w:rPr>
              <w:t xml:space="preserve"> 年   月   日      ～        年   月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专业组：</w:t>
            </w:r>
          </w:p>
        </w:tc>
        <w:tc>
          <w:tcPr>
            <w:tcW w:w="368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主要研究者签名：</w:t>
            </w:r>
          </w:p>
          <w:p>
            <w:pPr>
              <w:ind w:firstLine="1080" w:firstLineChars="450"/>
              <w:rPr>
                <w:rFonts w:ascii="微软雅黑" w:hAnsi="微软雅黑" w:eastAsia="微软雅黑" w:cs="宋体"/>
                <w:b/>
                <w:bCs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年</w:t>
            </w:r>
            <w:r>
              <w:rPr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日</w:t>
            </w:r>
          </w:p>
        </w:tc>
        <w:tc>
          <w:tcPr>
            <w:tcW w:w="31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微软雅黑" w:hAnsi="微软雅黑" w:eastAsia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专业组负责人签名：</w:t>
            </w:r>
          </w:p>
          <w:p>
            <w:pPr>
              <w:ind w:firstLine="480" w:firstLineChars="200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年</w:t>
            </w:r>
            <w:r>
              <w:rPr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43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申办者监查员：</w:t>
            </w:r>
          </w:p>
        </w:tc>
        <w:tc>
          <w:tcPr>
            <w:tcW w:w="52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监查员电话：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5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主要研究者声明：</w:t>
            </w:r>
          </w:p>
          <w:p>
            <w:pPr>
              <w:ind w:firstLine="420" w:firstLineChars="20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根据申办者申请，已审阅所有临床试验前相关资料，将在临床试验全过程严格遵守《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医疗器械</w:t>
            </w:r>
            <w:r>
              <w:rPr>
                <w:rFonts w:hint="eastAsia" w:ascii="黑体" w:hAnsi="黑体" w:eastAsia="黑体"/>
                <w:szCs w:val="21"/>
              </w:rPr>
              <w:t>临床试验质量管理规范》、《赫尔辛基宣言》，</w:t>
            </w:r>
            <w:r>
              <w:rPr>
                <w:rFonts w:ascii="黑体" w:hAnsi="黑体" w:eastAsia="黑体"/>
                <w:szCs w:val="21"/>
              </w:rPr>
              <w:t>保证临床试验过程规范，结果科学可靠，保护受试者的权益并保障其安全</w:t>
            </w:r>
            <w:r>
              <w:rPr>
                <w:rFonts w:hint="eastAsia" w:ascii="黑体" w:hAnsi="黑体" w:eastAsia="黑体"/>
                <w:szCs w:val="21"/>
              </w:rPr>
              <w:t>，按GCP要求保存试验资料。</w:t>
            </w:r>
          </w:p>
          <w:p>
            <w:pPr>
              <w:ind w:firstLine="420" w:firstLineChars="200"/>
              <w:rPr>
                <w:rFonts w:hint="eastAsia" w:ascii="黑体" w:hAnsi="黑体" w:eastAsia="黑体"/>
                <w:szCs w:val="21"/>
              </w:rPr>
            </w:pPr>
          </w:p>
          <w:p>
            <w:pPr>
              <w:ind w:firstLine="3360" w:firstLineChars="1600"/>
              <w:rPr>
                <w:rFonts w:hint="eastAsia" w:ascii="微软雅黑" w:hAnsi="微软雅黑" w:eastAsia="微软雅黑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签名：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年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月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5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专业组负责人意见：</w:t>
            </w:r>
          </w:p>
          <w:p>
            <w:pPr>
              <w:spacing w:line="360" w:lineRule="auto"/>
              <w:ind w:firstLine="315" w:firstLineChars="1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 同意                 □ 不同意</w:t>
            </w:r>
          </w:p>
          <w:p>
            <w:pPr>
              <w:ind w:right="315" w:rightChars="0" w:firstLine="3360" w:firstLineChars="1600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签名：               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年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月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5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机构办公室审查意见：</w:t>
            </w:r>
          </w:p>
          <w:p>
            <w:pPr>
              <w:spacing w:line="360" w:lineRule="auto"/>
              <w:ind w:firstLine="315" w:firstLineChars="1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 同意                 □ 不同意</w:t>
            </w:r>
          </w:p>
          <w:p>
            <w:pPr>
              <w:ind w:firstLine="3360" w:firstLineChars="1600"/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签名：               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年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月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5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机构</w:t>
            </w:r>
            <w:r>
              <w:rPr>
                <w:rFonts w:hint="eastAsia" w:ascii="黑体" w:hAnsi="黑体" w:eastAsia="黑体"/>
                <w:bCs/>
                <w:szCs w:val="21"/>
                <w:lang w:eastAsia="zh-CN"/>
              </w:rPr>
              <w:t>主任</w:t>
            </w:r>
            <w:r>
              <w:rPr>
                <w:rFonts w:hint="eastAsia" w:ascii="黑体" w:hAnsi="黑体" w:eastAsia="黑体"/>
                <w:bCs/>
                <w:szCs w:val="21"/>
              </w:rPr>
              <w:t>审查意见：</w:t>
            </w:r>
          </w:p>
          <w:p>
            <w:pPr>
              <w:spacing w:line="360" w:lineRule="auto"/>
              <w:ind w:firstLine="315" w:firstLineChars="1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 同意                 □ 不同意</w:t>
            </w:r>
          </w:p>
          <w:p>
            <w:pPr>
              <w:ind w:firstLine="3360" w:firstLineChars="1600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签名：               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年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月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日</w:t>
            </w:r>
          </w:p>
        </w:tc>
      </w:tr>
    </w:tbl>
    <w:p>
      <w:pPr>
        <w:spacing w:beforeLines="50" w:afterLines="50" w:line="360" w:lineRule="auto"/>
        <w:jc w:val="center"/>
        <w:rPr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1020" w:footer="1020" w:gutter="0"/>
          <w:cols w:space="425" w:num="1"/>
          <w:docGrid w:type="lines" w:linePitch="312" w:charSpace="0"/>
        </w:sectPr>
      </w:pPr>
    </w:p>
    <w:p>
      <w:pPr>
        <w:spacing w:beforeLines="50" w:afterLines="50" w:line="360" w:lineRule="auto"/>
        <w:jc w:val="center"/>
        <w:rPr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医疗器械、体外诊断试剂</w:t>
      </w:r>
      <w:r>
        <w:rPr>
          <w:rFonts w:ascii="微软雅黑" w:hAnsi="微软雅黑" w:eastAsia="微软雅黑"/>
          <w:b/>
          <w:sz w:val="28"/>
          <w:szCs w:val="28"/>
        </w:rPr>
        <w:t>临床试验项目资料</w:t>
      </w:r>
      <w:r>
        <w:rPr>
          <w:rFonts w:hint="eastAsia" w:ascii="微软雅黑" w:hAnsi="微软雅黑" w:eastAsia="微软雅黑"/>
          <w:b/>
          <w:sz w:val="28"/>
          <w:szCs w:val="28"/>
        </w:rPr>
        <w:t>递交</w:t>
      </w:r>
      <w:r>
        <w:rPr>
          <w:rFonts w:ascii="微软雅黑" w:hAnsi="微软雅黑" w:eastAsia="微软雅黑"/>
          <w:b/>
          <w:sz w:val="28"/>
          <w:szCs w:val="28"/>
        </w:rPr>
        <w:t>清单</w:t>
      </w:r>
    </w:p>
    <w:tbl>
      <w:tblPr>
        <w:tblStyle w:val="5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712"/>
        <w:gridCol w:w="690"/>
        <w:gridCol w:w="741"/>
        <w:gridCol w:w="789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序号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文件名称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有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无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不适用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申办者/代理人（如有）资质证明（营业执照、组织机构代码、税务登记证、医疗器械生产许可证等）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检测机构出具的一年内的检验合格报告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自检报告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第三方检验报告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CRO的资质证明和委托书（如有）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医疗器械、体外诊断试剂临床试验申请表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组长单位的伦理批件（如有）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国家药品监督管理局批件（第三类医疗器械）（如有）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</w:t>
            </w:r>
          </w:p>
        </w:tc>
        <w:tc>
          <w:tcPr>
            <w:tcW w:w="4712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ind w:right="-340" w:rightChars="-162"/>
              <w:jc w:val="both"/>
              <w:rPr>
                <w:rFonts w:ascii="微软雅黑" w:hAnsi="微软雅黑" w:eastAsia="微软雅黑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2"/>
                <w:sz w:val="21"/>
                <w:szCs w:val="21"/>
              </w:rPr>
              <w:t>临床试验方案及更新（注明版本和日期，PI签字，申办者签署意见、日期并盖公章）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知情同意书及更新（注明版本号和日期</w:t>
            </w:r>
            <w:r>
              <w:rPr>
                <w:rFonts w:ascii="微软雅黑" w:hAnsi="微软雅黑" w:eastAsia="微软雅黑"/>
                <w:szCs w:val="21"/>
              </w:rPr>
              <w:t>）</w:t>
            </w:r>
            <w:r>
              <w:rPr>
                <w:rFonts w:hint="eastAsia" w:ascii="微软雅黑" w:hAnsi="微软雅黑" w:eastAsia="微软雅黑"/>
                <w:szCs w:val="21"/>
              </w:rPr>
              <w:t>(豁免伦理申请书)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11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招募受试者的项目资料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12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病例报告表及更新（注明版本号和日期）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13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原始病历或研究病历及更新（注明版本号和日期）（如有）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14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研究者手册及更新（注明版本号和日期</w:t>
            </w:r>
            <w:r>
              <w:rPr>
                <w:rFonts w:ascii="微软雅黑" w:hAnsi="微软雅黑" w:eastAsia="微软雅黑"/>
                <w:szCs w:val="21"/>
              </w:rPr>
              <w:t>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15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产品技术要求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16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试验用医疗器械的研制符合适用的医疗器械</w:t>
            </w:r>
          </w:p>
          <w:p>
            <w:pPr>
              <w:spacing w:line="360" w:lineRule="exact"/>
              <w:ind w:left="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质量管理体系相关要求的声明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17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ind w:left="210" w:hanging="210" w:hangingChars="10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临床前实验室资料或动物试验报告（首次用</w:t>
            </w:r>
          </w:p>
          <w:p>
            <w:pPr>
              <w:spacing w:line="360" w:lineRule="exact"/>
              <w:ind w:left="210" w:hanging="210" w:hangingChars="10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于人体的医疗器械）（如有）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18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主要研究者简历（含GCP证书复印件、资格</w:t>
            </w:r>
          </w:p>
          <w:p>
            <w:pPr>
              <w:spacing w:line="36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证书和执业证书等)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19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申办者资料真实性声明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20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保险证明（如有）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21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食品药品监督管理部门临床试验备案文件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其他资料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人类遗传办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相关材料或不涉及人类资源审批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/备案的说明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CRA委托函，身份证复印件，简历，证书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4712" w:type="dxa"/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研究团队成员及分工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4712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5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209" w:type="dxa"/>
            <w:gridSpan w:val="6"/>
            <w:vAlign w:val="center"/>
          </w:tcPr>
          <w:p>
            <w:pPr>
              <w:spacing w:beforeLines="50" w:afterLines="50"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专业组递交人：</w:t>
            </w:r>
          </w:p>
          <w:p>
            <w:pPr>
              <w:ind w:firstLine="5670" w:firstLineChars="27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递交时间： 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年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月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209" w:type="dxa"/>
            <w:gridSpan w:val="6"/>
            <w:vAlign w:val="center"/>
          </w:tcPr>
          <w:p>
            <w:pPr>
              <w:spacing w:beforeLines="50" w:afterLines="50"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机构</w:t>
            </w:r>
            <w:r>
              <w:rPr>
                <w:rFonts w:hint="eastAsia" w:ascii="黑体" w:hAnsi="黑体" w:eastAsia="黑体"/>
                <w:szCs w:val="21"/>
              </w:rPr>
              <w:t>办公室受理人</w:t>
            </w:r>
            <w:r>
              <w:rPr>
                <w:rFonts w:ascii="黑体" w:hAnsi="黑体" w:eastAsia="黑体"/>
                <w:szCs w:val="21"/>
              </w:rPr>
              <w:t>：</w:t>
            </w:r>
          </w:p>
          <w:p>
            <w:pPr>
              <w:ind w:firstLine="5670" w:firstLineChars="2700"/>
              <w:rPr>
                <w:rFonts w:hint="eastAsia" w:ascii="微软雅黑" w:hAnsi="微软雅黑" w:eastAsia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受理时间： 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年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月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日</w:t>
            </w:r>
            <w:r>
              <w:rPr>
                <w:rFonts w:hint="eastAsia"/>
                <w:bCs/>
                <w:kern w:val="0"/>
                <w:sz w:val="22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填表说明：</w:t>
      </w:r>
    </w:p>
    <w:p>
      <w:pPr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sz w:val="22"/>
        </w:rPr>
        <w:t>1.请附上递交文件清单，有版本号及版本日期的文件请在</w:t>
      </w:r>
      <w:r>
        <w:rPr>
          <w:rFonts w:hint="eastAsia" w:ascii="微软雅黑" w:hAnsi="微软雅黑" w:eastAsia="微软雅黑"/>
          <w:b/>
          <w:sz w:val="22"/>
        </w:rPr>
        <w:t>备注栏</w:t>
      </w:r>
      <w:r>
        <w:rPr>
          <w:rFonts w:hint="eastAsia" w:ascii="微软雅黑" w:hAnsi="微软雅黑" w:eastAsia="微软雅黑"/>
          <w:sz w:val="22"/>
        </w:rPr>
        <w:t>注明版本号和版本日期。</w:t>
      </w: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2.完成此表格后请修改文档名称后发送电子版到GCP邮箱：</w:t>
      </w:r>
      <w:r>
        <w:fldChar w:fldCharType="begin"/>
      </w:r>
      <w:r>
        <w:instrText xml:space="preserve"> HYPERLINK "mailto:gcpcsy@126.com"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sz w:val="22"/>
        </w:rPr>
        <w:t>gcpcsy@163.com</w:t>
      </w:r>
      <w:r>
        <w:rPr>
          <w:rStyle w:val="7"/>
          <w:rFonts w:hint="eastAsia" w:ascii="微软雅黑" w:hAnsi="微软雅黑" w:eastAsia="微软雅黑"/>
          <w:sz w:val="2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10224"/>
      <w:docPartObj>
        <w:docPartGallery w:val="autotext"/>
      </w:docPartObj>
    </w:sdtPr>
    <w:sdtEndPr>
      <w:rPr>
        <w:rFonts w:ascii="微软雅黑" w:hAnsi="微软雅黑" w:eastAsia="微软雅黑"/>
      </w:rPr>
    </w:sdtEndPr>
    <w:sdtContent>
      <w:p>
        <w:pPr>
          <w:pStyle w:val="2"/>
          <w:jc w:val="center"/>
          <w:rPr>
            <w:rFonts w:ascii="微软雅黑" w:hAnsi="微软雅黑" w:eastAsia="微软雅黑"/>
          </w:rPr>
        </w:pPr>
        <w:sdt>
          <w:sdtPr>
            <w:id w:val="98381352"/>
            <w:docPartObj>
              <w:docPartGallery w:val="autotext"/>
            </w:docPartObj>
          </w:sdtPr>
          <w:sdtEndPr>
            <w:rPr>
              <w:rFonts w:ascii="微软雅黑" w:hAnsi="微软雅黑" w:eastAsia="微软雅黑"/>
            </w:rPr>
          </w:sdtEndPr>
          <w:sdtContent>
            <w:r>
              <w:rPr>
                <w:rFonts w:hint="eastAsia" w:ascii="微软雅黑" w:hAnsi="微软雅黑" w:eastAsia="微软雅黑"/>
              </w:rPr>
              <w:t>第</w:t>
            </w:r>
            <w:r>
              <w:rPr>
                <w:rFonts w:ascii="微软雅黑" w:hAnsi="微软雅黑" w:eastAsia="微软雅黑"/>
              </w:rPr>
              <w:fldChar w:fldCharType="begin"/>
            </w:r>
            <w:r>
              <w:rPr>
                <w:rFonts w:ascii="微软雅黑" w:hAnsi="微软雅黑" w:eastAsia="微软雅黑"/>
              </w:rPr>
              <w:instrText xml:space="preserve"> </w:instrText>
            </w:r>
            <w:r>
              <w:rPr>
                <w:rFonts w:hint="eastAsia" w:ascii="微软雅黑" w:hAnsi="微软雅黑" w:eastAsia="微软雅黑"/>
              </w:rPr>
              <w:instrText xml:space="preserve">=</w:instrText>
            </w:r>
            <w:r>
              <w:rPr>
                <w:rFonts w:ascii="微软雅黑" w:hAnsi="微软雅黑" w:eastAsia="微软雅黑"/>
              </w:rPr>
              <w:fldChar w:fldCharType="begin"/>
            </w:r>
            <w:r>
              <w:rPr>
                <w:rFonts w:ascii="微软雅黑" w:hAnsi="微软雅黑" w:eastAsia="微软雅黑"/>
              </w:rPr>
              <w:instrText xml:space="preserve"> PAGE  </w:instrText>
            </w:r>
            <w:r>
              <w:rPr>
                <w:rFonts w:ascii="微软雅黑" w:hAnsi="微软雅黑" w:eastAsia="微软雅黑"/>
              </w:rPr>
              <w:fldChar w:fldCharType="separate"/>
            </w:r>
            <w:r>
              <w:rPr>
                <w:rFonts w:ascii="微软雅黑" w:hAnsi="微软雅黑" w:eastAsia="微软雅黑"/>
              </w:rPr>
              <w:instrText xml:space="preserve">2</w:instrText>
            </w:r>
            <w:r>
              <w:rPr>
                <w:rFonts w:ascii="微软雅黑" w:hAnsi="微软雅黑" w:eastAsia="微软雅黑"/>
              </w:rPr>
              <w:fldChar w:fldCharType="end"/>
            </w:r>
            <w:r>
              <w:rPr>
                <w:rFonts w:ascii="微软雅黑" w:hAnsi="微软雅黑" w:eastAsia="微软雅黑"/>
              </w:rPr>
              <w:instrText xml:space="preserve"> </w:instrText>
            </w:r>
            <w:r>
              <w:rPr>
                <w:rFonts w:ascii="微软雅黑" w:hAnsi="微软雅黑" w:eastAsia="微软雅黑"/>
              </w:rPr>
              <w:fldChar w:fldCharType="separate"/>
            </w:r>
            <w:r>
              <w:rPr>
                <w:rFonts w:ascii="微软雅黑" w:hAnsi="微软雅黑" w:eastAsia="微软雅黑"/>
              </w:rPr>
              <w:t>2</w:t>
            </w:r>
            <w:r>
              <w:rPr>
                <w:rFonts w:ascii="微软雅黑" w:hAnsi="微软雅黑" w:eastAsia="微软雅黑"/>
              </w:rPr>
              <w:fldChar w:fldCharType="end"/>
            </w:r>
            <w:r>
              <w:rPr>
                <w:rFonts w:hint="eastAsia" w:ascii="微软雅黑" w:hAnsi="微软雅黑" w:eastAsia="微软雅黑"/>
              </w:rPr>
              <w:t xml:space="preserve"> 页</w:t>
            </w:r>
          </w:sdtContent>
        </w:sdt>
        <w:r>
          <w:rPr>
            <w:rFonts w:hint="eastAsia" w:ascii="微软雅黑" w:hAnsi="微软雅黑" w:eastAsia="微软雅黑"/>
          </w:rPr>
          <w:t xml:space="preserve"> 共 </w:t>
        </w:r>
        <w:r>
          <w:rPr>
            <w:rFonts w:ascii="微软雅黑" w:hAnsi="微软雅黑" w:eastAsia="微软雅黑"/>
          </w:rPr>
          <w:fldChar w:fldCharType="begin"/>
        </w:r>
        <w:r>
          <w:rPr>
            <w:rFonts w:ascii="微软雅黑" w:hAnsi="微软雅黑" w:eastAsia="微软雅黑"/>
          </w:rPr>
          <w:instrText xml:space="preserve"> </w:instrText>
        </w:r>
        <w:r>
          <w:rPr>
            <w:rFonts w:hint="eastAsia" w:ascii="微软雅黑" w:hAnsi="微软雅黑" w:eastAsia="微软雅黑"/>
          </w:rPr>
          <w:instrText xml:space="preserve">=</w:instrText>
        </w:r>
        <w:r>
          <w:rPr>
            <w:rFonts w:ascii="微软雅黑" w:hAnsi="微软雅黑" w:eastAsia="微软雅黑"/>
          </w:rPr>
          <w:fldChar w:fldCharType="begin"/>
        </w:r>
        <w:r>
          <w:rPr>
            <w:rFonts w:ascii="微软雅黑" w:hAnsi="微软雅黑" w:eastAsia="微软雅黑"/>
          </w:rPr>
          <w:instrText xml:space="preserve"> NUMPAGES  </w:instrText>
        </w:r>
        <w:r>
          <w:rPr>
            <w:rFonts w:ascii="微软雅黑" w:hAnsi="微软雅黑" w:eastAsia="微软雅黑"/>
          </w:rPr>
          <w:fldChar w:fldCharType="separate"/>
        </w:r>
        <w:r>
          <w:rPr>
            <w:rFonts w:ascii="微软雅黑" w:hAnsi="微软雅黑" w:eastAsia="微软雅黑"/>
          </w:rPr>
          <w:instrText xml:space="preserve">3</w:instrText>
        </w:r>
        <w:r>
          <w:rPr>
            <w:rFonts w:ascii="微软雅黑" w:hAnsi="微软雅黑" w:eastAsia="微软雅黑"/>
          </w:rPr>
          <w:fldChar w:fldCharType="end"/>
        </w:r>
        <w:r>
          <w:rPr>
            <w:rFonts w:ascii="微软雅黑" w:hAnsi="微软雅黑" w:eastAsia="微软雅黑"/>
          </w:rPr>
          <w:instrText xml:space="preserve"> </w:instrText>
        </w:r>
        <w:r>
          <w:rPr>
            <w:rFonts w:ascii="微软雅黑" w:hAnsi="微软雅黑" w:eastAsia="微软雅黑"/>
          </w:rPr>
          <w:fldChar w:fldCharType="separate"/>
        </w:r>
        <w:r>
          <w:rPr>
            <w:rFonts w:ascii="微软雅黑" w:hAnsi="微软雅黑" w:eastAsia="微软雅黑"/>
          </w:rPr>
          <w:t>3</w:t>
        </w:r>
        <w:r>
          <w:rPr>
            <w:rFonts w:ascii="微软雅黑" w:hAnsi="微软雅黑" w:eastAsia="微软雅黑"/>
          </w:rPr>
          <w:fldChar w:fldCharType="end"/>
        </w:r>
        <w:r>
          <w:rPr>
            <w:rFonts w:hint="eastAsia" w:ascii="微软雅黑" w:hAnsi="微软雅黑" w:eastAsia="微软雅黑"/>
          </w:rPr>
          <w:t>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distribute"/>
      <w:rPr>
        <w:rFonts w:ascii="Times New Roman" w:hAnsi="Times New Roman" w:cs="Times New Roman"/>
      </w:rPr>
    </w:pPr>
    <w:r>
      <w:rPr>
        <w:rFonts w:hint="eastAsia" w:ascii="微软雅黑" w:hAnsi="微软雅黑" w:eastAsia="微软雅黑" w:cs="Times New Roman"/>
      </w:rPr>
      <w:t xml:space="preserve">成都市第四人民医院                                            </w:t>
    </w:r>
    <w:r>
      <w:rPr>
        <w:rFonts w:ascii="微软雅黑" w:hAnsi="微软雅黑" w:eastAsia="微软雅黑" w:cs="Times New Roman"/>
      </w:rPr>
      <w:t>文件编码：</w:t>
    </w:r>
    <w:r>
      <w:rPr>
        <w:rFonts w:hint="eastAsia" w:ascii="Times New Roman" w:cs="Times New Roman"/>
      </w:rPr>
      <w:t>CSY-</w:t>
    </w:r>
    <w:r>
      <w:rPr>
        <w:rFonts w:ascii="Times New Roman" w:hAnsi="Times New Roman" w:cs="Times New Roman"/>
      </w:rPr>
      <w:t>JG-form-0</w:t>
    </w:r>
    <w:r>
      <w:rPr>
        <w:rFonts w:hint="eastAsia" w:ascii="Times New Roman" w:hAnsi="Times New Roman" w:cs="Times New Roman"/>
      </w:rPr>
      <w:t>34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3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2D0"/>
    <w:rsid w:val="00000E0F"/>
    <w:rsid w:val="0002016B"/>
    <w:rsid w:val="0002303C"/>
    <w:rsid w:val="00057EAE"/>
    <w:rsid w:val="000A2121"/>
    <w:rsid w:val="000A2E68"/>
    <w:rsid w:val="000E75BF"/>
    <w:rsid w:val="00114156"/>
    <w:rsid w:val="00186BB3"/>
    <w:rsid w:val="001A063A"/>
    <w:rsid w:val="001D584F"/>
    <w:rsid w:val="001D721B"/>
    <w:rsid w:val="001F00DF"/>
    <w:rsid w:val="001F5D63"/>
    <w:rsid w:val="0024715F"/>
    <w:rsid w:val="0025004B"/>
    <w:rsid w:val="002776BF"/>
    <w:rsid w:val="0028578B"/>
    <w:rsid w:val="0029670E"/>
    <w:rsid w:val="002D35AF"/>
    <w:rsid w:val="002E2E28"/>
    <w:rsid w:val="00323B13"/>
    <w:rsid w:val="00365962"/>
    <w:rsid w:val="00382D5E"/>
    <w:rsid w:val="00387267"/>
    <w:rsid w:val="003B6B74"/>
    <w:rsid w:val="003D2D86"/>
    <w:rsid w:val="003E3C1C"/>
    <w:rsid w:val="004304E9"/>
    <w:rsid w:val="004328BA"/>
    <w:rsid w:val="00440382"/>
    <w:rsid w:val="004541B2"/>
    <w:rsid w:val="0046586F"/>
    <w:rsid w:val="004A22D0"/>
    <w:rsid w:val="004B3354"/>
    <w:rsid w:val="004B5961"/>
    <w:rsid w:val="004D3636"/>
    <w:rsid w:val="004D39B2"/>
    <w:rsid w:val="005106FF"/>
    <w:rsid w:val="0052092B"/>
    <w:rsid w:val="005221F4"/>
    <w:rsid w:val="00526D8B"/>
    <w:rsid w:val="00535431"/>
    <w:rsid w:val="00544B98"/>
    <w:rsid w:val="00545924"/>
    <w:rsid w:val="00553FB7"/>
    <w:rsid w:val="005763A0"/>
    <w:rsid w:val="00582CDB"/>
    <w:rsid w:val="005A5919"/>
    <w:rsid w:val="005D6B15"/>
    <w:rsid w:val="0062431E"/>
    <w:rsid w:val="00630970"/>
    <w:rsid w:val="006541B1"/>
    <w:rsid w:val="00705A26"/>
    <w:rsid w:val="00707124"/>
    <w:rsid w:val="00726B33"/>
    <w:rsid w:val="00737698"/>
    <w:rsid w:val="007571E4"/>
    <w:rsid w:val="00770E3B"/>
    <w:rsid w:val="007917E6"/>
    <w:rsid w:val="007D5179"/>
    <w:rsid w:val="007F7826"/>
    <w:rsid w:val="00841BD8"/>
    <w:rsid w:val="00851A89"/>
    <w:rsid w:val="008D1A6F"/>
    <w:rsid w:val="008F3742"/>
    <w:rsid w:val="008F5242"/>
    <w:rsid w:val="00922E4A"/>
    <w:rsid w:val="009301FB"/>
    <w:rsid w:val="00964693"/>
    <w:rsid w:val="00964750"/>
    <w:rsid w:val="009A106E"/>
    <w:rsid w:val="009B6B1B"/>
    <w:rsid w:val="009E76D4"/>
    <w:rsid w:val="009F0DF7"/>
    <w:rsid w:val="00A04D6C"/>
    <w:rsid w:val="00A127EC"/>
    <w:rsid w:val="00A14A46"/>
    <w:rsid w:val="00A167A6"/>
    <w:rsid w:val="00A22512"/>
    <w:rsid w:val="00A9374D"/>
    <w:rsid w:val="00AA1247"/>
    <w:rsid w:val="00AA7CB3"/>
    <w:rsid w:val="00AF26E3"/>
    <w:rsid w:val="00AF366E"/>
    <w:rsid w:val="00B07BEC"/>
    <w:rsid w:val="00B22D7C"/>
    <w:rsid w:val="00B32A4E"/>
    <w:rsid w:val="00B350D6"/>
    <w:rsid w:val="00B45B1E"/>
    <w:rsid w:val="00B8085A"/>
    <w:rsid w:val="00B8389A"/>
    <w:rsid w:val="00BE6DD4"/>
    <w:rsid w:val="00BF729A"/>
    <w:rsid w:val="00C0124F"/>
    <w:rsid w:val="00C87EAE"/>
    <w:rsid w:val="00C956EB"/>
    <w:rsid w:val="00CB4EED"/>
    <w:rsid w:val="00CB6F62"/>
    <w:rsid w:val="00CC4BD1"/>
    <w:rsid w:val="00CF52EB"/>
    <w:rsid w:val="00CF5859"/>
    <w:rsid w:val="00D46EC5"/>
    <w:rsid w:val="00D80585"/>
    <w:rsid w:val="00D81C5B"/>
    <w:rsid w:val="00DA3A58"/>
    <w:rsid w:val="00DA519E"/>
    <w:rsid w:val="00DA5AD6"/>
    <w:rsid w:val="00DC7073"/>
    <w:rsid w:val="00DC7316"/>
    <w:rsid w:val="00DD171C"/>
    <w:rsid w:val="00E020D8"/>
    <w:rsid w:val="00E07AEE"/>
    <w:rsid w:val="00E12BFE"/>
    <w:rsid w:val="00E16231"/>
    <w:rsid w:val="00E22E80"/>
    <w:rsid w:val="00E658B0"/>
    <w:rsid w:val="00E85BD8"/>
    <w:rsid w:val="00EA5ED5"/>
    <w:rsid w:val="00EE56CF"/>
    <w:rsid w:val="00F32898"/>
    <w:rsid w:val="00F329C7"/>
    <w:rsid w:val="00F436A7"/>
    <w:rsid w:val="00F43A09"/>
    <w:rsid w:val="00F63AF6"/>
    <w:rsid w:val="00F74F20"/>
    <w:rsid w:val="00FD1608"/>
    <w:rsid w:val="00FD42F8"/>
    <w:rsid w:val="00FE6C95"/>
    <w:rsid w:val="04AB649F"/>
    <w:rsid w:val="0C94475D"/>
    <w:rsid w:val="0EBE38C5"/>
    <w:rsid w:val="2302130E"/>
    <w:rsid w:val="24EC2D9F"/>
    <w:rsid w:val="27C135C1"/>
    <w:rsid w:val="2A337DE9"/>
    <w:rsid w:val="36DB148C"/>
    <w:rsid w:val="3E7B3086"/>
    <w:rsid w:val="40D53831"/>
    <w:rsid w:val="4DC91620"/>
    <w:rsid w:val="4F1F055D"/>
    <w:rsid w:val="57646112"/>
    <w:rsid w:val="591E358A"/>
    <w:rsid w:val="59B966C3"/>
    <w:rsid w:val="5C723888"/>
    <w:rsid w:val="5E360B0D"/>
    <w:rsid w:val="6B092CA7"/>
    <w:rsid w:val="76B762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Arial Unicode MS" w:hAnsi="Arial Unicode MS" w:eastAsia="Times New Roman"/>
      <w:color w:val="000000"/>
      <w:kern w:val="0"/>
      <w:sz w:val="28"/>
      <w:szCs w:val="2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1355</Characters>
  <Lines>11</Lines>
  <Paragraphs>3</Paragraphs>
  <TotalTime>39</TotalTime>
  <ScaleCrop>false</ScaleCrop>
  <LinksUpToDate>false</LinksUpToDate>
  <CharactersWithSpaces>1589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whq</cp:lastModifiedBy>
  <cp:lastPrinted>2023-12-05T02:05:00Z</cp:lastPrinted>
  <dcterms:modified xsi:type="dcterms:W3CDTF">2023-12-05T08:54:08Z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2936B73C5FDB4D0C829B331E1FCC0276</vt:lpwstr>
  </property>
</Properties>
</file>